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32" w:rsidRDefault="00A42C32">
      <w:pPr>
        <w:widowControl w:val="0"/>
        <w:pBdr>
          <w:top w:val="nil"/>
          <w:left w:val="nil"/>
          <w:bottom w:val="nil"/>
          <w:right w:val="nil"/>
          <w:between w:val="nil"/>
        </w:pBdr>
        <w:spacing w:line="276" w:lineRule="auto"/>
      </w:pPr>
    </w:p>
    <w:p w:rsidR="00A42C32" w:rsidRDefault="00586EF5">
      <w:pPr>
        <w:widowControl w:val="0"/>
        <w:spacing w:before="1043"/>
        <w:jc w:val="center"/>
        <w:rPr>
          <w:rFonts w:ascii="Arial" w:eastAsia="Arial" w:hAnsi="Arial" w:cs="Arial"/>
        </w:rPr>
      </w:pPr>
      <w:r>
        <w:rPr>
          <w:rFonts w:ascii="Arial" w:eastAsia="Arial" w:hAnsi="Arial" w:cs="Arial"/>
          <w:noProof/>
        </w:rPr>
        <w:drawing>
          <wp:inline distT="19050" distB="19050" distL="19050" distR="19050">
            <wp:extent cx="446775" cy="514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6775" cy="514350"/>
                    </a:xfrm>
                    <a:prstGeom prst="rect">
                      <a:avLst/>
                    </a:prstGeom>
                    <a:ln/>
                  </pic:spPr>
                </pic:pic>
              </a:graphicData>
            </a:graphic>
          </wp:inline>
        </w:drawing>
      </w:r>
    </w:p>
    <w:p w:rsidR="00A42C32" w:rsidRDefault="00586EF5">
      <w:pPr>
        <w:widowControl w:val="0"/>
        <w:spacing w:before="53"/>
        <w:jc w:val="center"/>
        <w:rPr>
          <w:rFonts w:ascii="Arial" w:eastAsia="Arial" w:hAnsi="Arial" w:cs="Arial"/>
          <w:b/>
        </w:rPr>
      </w:pPr>
      <w:r>
        <w:rPr>
          <w:rFonts w:ascii="Arial" w:eastAsia="Arial" w:hAnsi="Arial" w:cs="Arial"/>
          <w:b/>
        </w:rPr>
        <w:t xml:space="preserve">ISTITUTO STATALE COMPRENSIVO N. 1 DI BOLOGNA </w:t>
      </w:r>
    </w:p>
    <w:p w:rsidR="00A42C32" w:rsidRDefault="00586EF5">
      <w:pPr>
        <w:widowControl w:val="0"/>
        <w:spacing w:before="13"/>
        <w:jc w:val="center"/>
        <w:rPr>
          <w:rFonts w:ascii="Arial" w:eastAsia="Arial" w:hAnsi="Arial" w:cs="Arial"/>
          <w:b/>
          <w:sz w:val="22"/>
          <w:szCs w:val="22"/>
        </w:rPr>
      </w:pPr>
      <w:r>
        <w:rPr>
          <w:rFonts w:ascii="Arial" w:eastAsia="Arial" w:hAnsi="Arial" w:cs="Arial"/>
          <w:b/>
          <w:sz w:val="22"/>
          <w:szCs w:val="22"/>
        </w:rPr>
        <w:t xml:space="preserve">Scuola dell’Infanzia – Primaria e Secondaria di 1° grado </w:t>
      </w:r>
    </w:p>
    <w:p w:rsidR="00A42C32" w:rsidRDefault="00586EF5">
      <w:pPr>
        <w:widowControl w:val="0"/>
        <w:spacing w:before="13"/>
        <w:jc w:val="center"/>
        <w:rPr>
          <w:rFonts w:ascii="Arial" w:eastAsia="Arial" w:hAnsi="Arial" w:cs="Arial"/>
          <w:i/>
          <w:sz w:val="20"/>
          <w:szCs w:val="20"/>
        </w:rPr>
      </w:pPr>
      <w:r>
        <w:rPr>
          <w:rFonts w:ascii="Arial" w:eastAsia="Arial" w:hAnsi="Arial" w:cs="Arial"/>
          <w:sz w:val="20"/>
          <w:szCs w:val="20"/>
        </w:rPr>
        <w:t>V</w:t>
      </w:r>
      <w:r>
        <w:rPr>
          <w:rFonts w:ascii="Arial" w:eastAsia="Arial" w:hAnsi="Arial" w:cs="Arial"/>
          <w:i/>
          <w:sz w:val="20"/>
          <w:szCs w:val="20"/>
        </w:rPr>
        <w:t xml:space="preserve">ia De Carolis, 23 40133 Bologna Tel. 051/56 84 84 – 051/6193303  </w:t>
      </w:r>
    </w:p>
    <w:p w:rsidR="00A42C32" w:rsidRDefault="00586EF5">
      <w:pPr>
        <w:widowControl w:val="0"/>
        <w:spacing w:before="10"/>
        <w:jc w:val="center"/>
        <w:rPr>
          <w:rFonts w:ascii="Arial" w:eastAsia="Arial" w:hAnsi="Arial" w:cs="Arial"/>
          <w:i/>
          <w:sz w:val="20"/>
          <w:szCs w:val="20"/>
        </w:rPr>
      </w:pPr>
      <w:r>
        <w:rPr>
          <w:rFonts w:ascii="Arial" w:eastAsia="Arial" w:hAnsi="Arial" w:cs="Arial"/>
          <w:i/>
          <w:sz w:val="20"/>
          <w:szCs w:val="20"/>
        </w:rPr>
        <w:t xml:space="preserve">boic808009@istruzione.it; boic808009@pec.istruzione.it </w:t>
      </w:r>
    </w:p>
    <w:p w:rsidR="00A42C32" w:rsidRDefault="00586EF5">
      <w:pPr>
        <w:widowControl w:val="0"/>
        <w:spacing w:before="10"/>
        <w:jc w:val="center"/>
        <w:rPr>
          <w:rFonts w:ascii="Arial" w:eastAsia="Arial" w:hAnsi="Arial" w:cs="Arial"/>
          <w:i/>
          <w:sz w:val="20"/>
          <w:szCs w:val="20"/>
        </w:rPr>
      </w:pPr>
      <w:r>
        <w:rPr>
          <w:rFonts w:ascii="Arial" w:eastAsia="Arial" w:hAnsi="Arial" w:cs="Arial"/>
          <w:i/>
          <w:sz w:val="20"/>
          <w:szCs w:val="20"/>
        </w:rPr>
        <w:t xml:space="preserve"> C.F. 91153320378 C.M. boic808009 </w:t>
      </w:r>
    </w:p>
    <w:p w:rsidR="00A42C32" w:rsidRDefault="00586EF5">
      <w:pPr>
        <w:widowControl w:val="0"/>
        <w:spacing w:before="10"/>
        <w:jc w:val="center"/>
        <w:rPr>
          <w:rFonts w:ascii="Arial" w:eastAsia="Arial" w:hAnsi="Arial" w:cs="Arial"/>
          <w:i/>
          <w:sz w:val="20"/>
          <w:szCs w:val="20"/>
        </w:rPr>
      </w:pPr>
      <w:r>
        <w:rPr>
          <w:rFonts w:ascii="Arial" w:eastAsia="Arial" w:hAnsi="Arial" w:cs="Arial"/>
          <w:i/>
          <w:sz w:val="20"/>
          <w:szCs w:val="20"/>
        </w:rPr>
        <w:t xml:space="preserve">www.ic1bo.edu.it </w:t>
      </w:r>
    </w:p>
    <w:p w:rsidR="00A42C32" w:rsidRDefault="00A42C32">
      <w:pPr>
        <w:pBdr>
          <w:top w:val="nil"/>
          <w:left w:val="nil"/>
          <w:bottom w:val="nil"/>
          <w:right w:val="nil"/>
          <w:between w:val="nil"/>
        </w:pBdr>
        <w:rPr>
          <w:rFonts w:ascii="Arial" w:eastAsia="Arial" w:hAnsi="Arial" w:cs="Arial"/>
          <w:b/>
          <w:color w:val="000000"/>
        </w:rPr>
      </w:pPr>
    </w:p>
    <w:p w:rsidR="00A42C32" w:rsidRDefault="00A42C32">
      <w:pPr>
        <w:pBdr>
          <w:top w:val="nil"/>
          <w:left w:val="nil"/>
          <w:bottom w:val="nil"/>
          <w:right w:val="nil"/>
          <w:between w:val="nil"/>
        </w:pBdr>
        <w:rPr>
          <w:rFonts w:ascii="Arial" w:eastAsia="Arial" w:hAnsi="Arial" w:cs="Arial"/>
          <w:b/>
          <w:color w:val="000000"/>
        </w:rPr>
      </w:pPr>
    </w:p>
    <w:p w:rsidR="00A42C32" w:rsidRDefault="00586EF5">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 xml:space="preserve">PIANO DI STUDIO PERSONALIZZATO </w:t>
      </w:r>
    </w:p>
    <w:p w:rsidR="00A42C32" w:rsidRDefault="00586EF5">
      <w:pPr>
        <w:pBdr>
          <w:top w:val="nil"/>
          <w:left w:val="nil"/>
          <w:bottom w:val="nil"/>
          <w:right w:val="nil"/>
          <w:between w:val="nil"/>
        </w:pBdr>
        <w:jc w:val="center"/>
        <w:rPr>
          <w:rFonts w:ascii="Arial" w:eastAsia="Arial" w:hAnsi="Arial" w:cs="Arial"/>
          <w:b/>
          <w:color w:val="000000"/>
          <w:sz w:val="28"/>
          <w:szCs w:val="28"/>
          <w:u w:val="single"/>
        </w:rPr>
      </w:pPr>
      <w:r>
        <w:rPr>
          <w:rFonts w:ascii="Arial" w:eastAsia="Arial" w:hAnsi="Arial" w:cs="Arial"/>
          <w:b/>
          <w:color w:val="000000"/>
          <w:sz w:val="28"/>
          <w:szCs w:val="28"/>
          <w:u w:val="single"/>
        </w:rPr>
        <w:t>PER ALUNNI NON ITALOFONI</w:t>
      </w:r>
    </w:p>
    <w:p w:rsidR="00A42C32" w:rsidRDefault="00A42C32">
      <w:pPr>
        <w:pBdr>
          <w:top w:val="nil"/>
          <w:left w:val="nil"/>
          <w:bottom w:val="nil"/>
          <w:right w:val="nil"/>
          <w:between w:val="nil"/>
        </w:pBdr>
        <w:jc w:val="center"/>
        <w:rPr>
          <w:rFonts w:ascii="Arial" w:eastAsia="Arial" w:hAnsi="Arial" w:cs="Arial"/>
          <w:b/>
          <w:color w:val="000000"/>
        </w:rPr>
      </w:pPr>
    </w:p>
    <w:p w:rsidR="00A42C32" w:rsidRDefault="00A42C32">
      <w:pPr>
        <w:pBdr>
          <w:top w:val="nil"/>
          <w:left w:val="nil"/>
          <w:bottom w:val="nil"/>
          <w:right w:val="nil"/>
          <w:between w:val="nil"/>
        </w:pBdr>
        <w:jc w:val="center"/>
        <w:rPr>
          <w:rFonts w:ascii="Arial" w:eastAsia="Arial" w:hAnsi="Arial" w:cs="Arial"/>
          <w:b/>
          <w:color w:val="000000"/>
        </w:rPr>
      </w:pPr>
    </w:p>
    <w:p w:rsidR="00A42C32" w:rsidRDefault="00A42C32">
      <w:pPr>
        <w:pBdr>
          <w:top w:val="nil"/>
          <w:left w:val="nil"/>
          <w:bottom w:val="nil"/>
          <w:right w:val="nil"/>
          <w:between w:val="nil"/>
        </w:pBdr>
        <w:jc w:val="center"/>
        <w:rPr>
          <w:rFonts w:ascii="Arial" w:eastAsia="Arial" w:hAnsi="Arial" w:cs="Arial"/>
          <w:b/>
          <w:color w:val="000000"/>
        </w:rPr>
      </w:pPr>
    </w:p>
    <w:p w:rsidR="00A42C32" w:rsidRDefault="00586EF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SCUOLA …………………………………………………………………</w:t>
      </w:r>
      <w:r>
        <w:rPr>
          <w:rFonts w:ascii="Arial" w:eastAsia="Arial" w:hAnsi="Arial" w:cs="Arial"/>
          <w:b/>
          <w:color w:val="000000"/>
          <w:sz w:val="22"/>
          <w:szCs w:val="22"/>
        </w:rPr>
        <w:tab/>
      </w:r>
      <w:r>
        <w:rPr>
          <w:rFonts w:ascii="Arial" w:eastAsia="Arial" w:hAnsi="Arial" w:cs="Arial"/>
          <w:b/>
          <w:sz w:val="22"/>
          <w:szCs w:val="22"/>
        </w:rPr>
        <w:t>A</w:t>
      </w:r>
      <w:r>
        <w:rPr>
          <w:rFonts w:ascii="Arial" w:eastAsia="Arial" w:hAnsi="Arial" w:cs="Arial"/>
          <w:b/>
          <w:color w:val="000000"/>
          <w:sz w:val="22"/>
          <w:szCs w:val="22"/>
        </w:rPr>
        <w:t>.</w:t>
      </w:r>
      <w:r>
        <w:rPr>
          <w:rFonts w:ascii="Arial" w:eastAsia="Arial" w:hAnsi="Arial" w:cs="Arial"/>
          <w:b/>
          <w:sz w:val="22"/>
          <w:szCs w:val="22"/>
        </w:rPr>
        <w:t>S</w:t>
      </w:r>
      <w:r>
        <w:rPr>
          <w:rFonts w:ascii="Arial" w:eastAsia="Arial" w:hAnsi="Arial" w:cs="Arial"/>
          <w:b/>
          <w:color w:val="000000"/>
          <w:sz w:val="22"/>
          <w:szCs w:val="22"/>
        </w:rPr>
        <w:t>.</w:t>
      </w:r>
      <w:r>
        <w:rPr>
          <w:rFonts w:ascii="Arial" w:eastAsia="Arial" w:hAnsi="Arial" w:cs="Arial"/>
          <w:b/>
          <w:sz w:val="22"/>
          <w:szCs w:val="22"/>
        </w:rPr>
        <w:t xml:space="preserve"> ……………….</w:t>
      </w:r>
    </w:p>
    <w:p w:rsidR="00A42C32" w:rsidRDefault="00A42C32">
      <w:pPr>
        <w:pBdr>
          <w:top w:val="nil"/>
          <w:left w:val="nil"/>
          <w:bottom w:val="nil"/>
          <w:right w:val="nil"/>
          <w:between w:val="nil"/>
        </w:pBdr>
        <w:jc w:val="center"/>
        <w:rPr>
          <w:rFonts w:ascii="Arial" w:eastAsia="Arial" w:hAnsi="Arial" w:cs="Arial"/>
          <w:b/>
          <w:color w:val="000000"/>
          <w:sz w:val="22"/>
          <w:szCs w:val="22"/>
        </w:rPr>
      </w:pPr>
    </w:p>
    <w:p w:rsidR="00A42C32" w:rsidRDefault="00586EF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CLASSE…………….</w:t>
      </w:r>
    </w:p>
    <w:p w:rsidR="00A42C32" w:rsidRDefault="00A42C32">
      <w:pPr>
        <w:pBdr>
          <w:top w:val="nil"/>
          <w:left w:val="nil"/>
          <w:bottom w:val="nil"/>
          <w:right w:val="nil"/>
          <w:between w:val="nil"/>
        </w:pBdr>
        <w:jc w:val="center"/>
        <w:rPr>
          <w:rFonts w:ascii="Arial" w:eastAsia="Arial" w:hAnsi="Arial" w:cs="Arial"/>
          <w:b/>
          <w:color w:val="000000"/>
          <w:sz w:val="22"/>
          <w:szCs w:val="22"/>
        </w:rPr>
      </w:pPr>
    </w:p>
    <w:p w:rsidR="00A42C32" w:rsidRDefault="00A42C32">
      <w:pPr>
        <w:pBdr>
          <w:top w:val="nil"/>
          <w:left w:val="nil"/>
          <w:bottom w:val="nil"/>
          <w:right w:val="nil"/>
          <w:between w:val="nil"/>
        </w:pBdr>
        <w:jc w:val="center"/>
        <w:rPr>
          <w:rFonts w:ascii="Arial" w:eastAsia="Arial" w:hAnsi="Arial" w:cs="Arial"/>
          <w:b/>
          <w:color w:val="000000"/>
          <w:sz w:val="22"/>
          <w:szCs w:val="22"/>
        </w:rPr>
      </w:pPr>
    </w:p>
    <w:p w:rsidR="00A42C32" w:rsidRDefault="00A42C32">
      <w:pPr>
        <w:pBdr>
          <w:top w:val="nil"/>
          <w:left w:val="nil"/>
          <w:bottom w:val="nil"/>
          <w:right w:val="nil"/>
          <w:between w:val="nil"/>
        </w:pBdr>
        <w:jc w:val="center"/>
        <w:rPr>
          <w:rFonts w:ascii="Arial" w:eastAsia="Arial" w:hAnsi="Arial" w:cs="Arial"/>
          <w:b/>
          <w:color w:val="000000"/>
          <w:sz w:val="22"/>
          <w:szCs w:val="22"/>
        </w:rPr>
      </w:pPr>
    </w:p>
    <w:p w:rsidR="00A42C32" w:rsidRDefault="00586EF5">
      <w:pPr>
        <w:pBdr>
          <w:top w:val="nil"/>
          <w:left w:val="nil"/>
          <w:bottom w:val="nil"/>
          <w:right w:val="nil"/>
          <w:between w:val="nil"/>
        </w:pBdr>
        <w:ind w:right="-851"/>
        <w:jc w:val="both"/>
        <w:rPr>
          <w:rFonts w:ascii="Arial" w:eastAsia="Arial" w:hAnsi="Arial" w:cs="Arial"/>
          <w:i/>
          <w:color w:val="000000"/>
          <w:sz w:val="22"/>
          <w:szCs w:val="22"/>
          <w:u w:val="single"/>
        </w:rPr>
      </w:pPr>
      <w:r>
        <w:rPr>
          <w:rFonts w:ascii="Arial" w:eastAsia="Arial" w:hAnsi="Arial" w:cs="Arial"/>
          <w:i/>
          <w:color w:val="000000"/>
          <w:sz w:val="22"/>
          <w:szCs w:val="22"/>
          <w:u w:val="single"/>
        </w:rPr>
        <w:t xml:space="preserve">(in riferimento al DPR n.394/99: il collegio dei docenti definisce il necessario adattamento dei programmi di insegnamento, in relazione al livello di competenza dei singoli allievi; allo scopo possono essere adottati specifici interventi individualizzati </w:t>
      </w:r>
      <w:r>
        <w:rPr>
          <w:rFonts w:ascii="Arial" w:eastAsia="Arial" w:hAnsi="Arial" w:cs="Arial"/>
          <w:i/>
          <w:color w:val="000000"/>
          <w:sz w:val="22"/>
          <w:szCs w:val="22"/>
          <w:u w:val="single"/>
        </w:rPr>
        <w:t>o per gruppi di alunni, per facilitare l’apprendimento della lingua italiana.)</w:t>
      </w:r>
    </w:p>
    <w:p w:rsidR="00A42C32" w:rsidRDefault="00A42C32">
      <w:pPr>
        <w:pBdr>
          <w:top w:val="nil"/>
          <w:left w:val="nil"/>
          <w:bottom w:val="nil"/>
          <w:right w:val="nil"/>
          <w:between w:val="nil"/>
        </w:pBdr>
        <w:ind w:right="-622"/>
        <w:rPr>
          <w:rFonts w:ascii="Arial" w:eastAsia="Arial" w:hAnsi="Arial" w:cs="Arial"/>
          <w:color w:val="000000"/>
          <w:sz w:val="22"/>
          <w:szCs w:val="22"/>
        </w:rPr>
      </w:pPr>
    </w:p>
    <w:p w:rsidR="00A42C32" w:rsidRDefault="00586EF5">
      <w:pPr>
        <w:pBdr>
          <w:top w:val="nil"/>
          <w:left w:val="nil"/>
          <w:bottom w:val="nil"/>
          <w:right w:val="nil"/>
          <w:between w:val="nil"/>
        </w:pBdr>
        <w:ind w:right="-795"/>
        <w:jc w:val="both"/>
        <w:rPr>
          <w:rFonts w:ascii="Arial" w:eastAsia="Arial" w:hAnsi="Arial" w:cs="Arial"/>
          <w:color w:val="000000"/>
          <w:sz w:val="22"/>
          <w:szCs w:val="22"/>
        </w:rPr>
      </w:pPr>
      <w:r>
        <w:rPr>
          <w:rFonts w:ascii="Arial" w:eastAsia="Arial" w:hAnsi="Arial" w:cs="Arial"/>
          <w:color w:val="000000"/>
          <w:sz w:val="22"/>
          <w:szCs w:val="22"/>
        </w:rPr>
        <w:t xml:space="preserve">Il Consiglio di Classe/team docenti della classe …………tenuto conto delle difficoltà rilevate in ingresso, propone un intervento personalizzato nei contenuti, nei tempi e nelle modalità di valutazione, allo scopo di permettere all’alunno…………………………………………… di </w:t>
      </w:r>
      <w:r>
        <w:rPr>
          <w:rFonts w:ascii="Arial" w:eastAsia="Arial" w:hAnsi="Arial" w:cs="Arial"/>
          <w:color w:val="000000"/>
          <w:sz w:val="22"/>
          <w:szCs w:val="22"/>
        </w:rPr>
        <w:t xml:space="preserve">raggiungere gli obiettivi prefissati nelle singole discipline </w:t>
      </w:r>
    </w:p>
    <w:p w:rsidR="00A42C32" w:rsidRDefault="00A42C32">
      <w:pPr>
        <w:pBdr>
          <w:top w:val="nil"/>
          <w:left w:val="nil"/>
          <w:bottom w:val="nil"/>
          <w:right w:val="nil"/>
          <w:between w:val="nil"/>
        </w:pBdr>
        <w:ind w:right="-622"/>
        <w:rPr>
          <w:rFonts w:ascii="Arial" w:eastAsia="Arial" w:hAnsi="Arial" w:cs="Arial"/>
          <w:color w:val="000000"/>
          <w:sz w:val="22"/>
          <w:szCs w:val="22"/>
        </w:rPr>
      </w:pPr>
    </w:p>
    <w:p w:rsidR="00A42C32" w:rsidRDefault="00586EF5">
      <w:pPr>
        <w:pBdr>
          <w:top w:val="nil"/>
          <w:left w:val="nil"/>
          <w:bottom w:val="nil"/>
          <w:right w:val="nil"/>
          <w:between w:val="nil"/>
        </w:pBdr>
        <w:ind w:right="-622"/>
        <w:rPr>
          <w:rFonts w:ascii="Arial" w:eastAsia="Arial" w:hAnsi="Arial" w:cs="Arial"/>
          <w:b/>
          <w:color w:val="000000"/>
          <w:sz w:val="22"/>
          <w:szCs w:val="22"/>
        </w:rPr>
      </w:pPr>
      <w:r>
        <w:rPr>
          <w:rFonts w:ascii="Arial" w:eastAsia="Arial" w:hAnsi="Arial" w:cs="Arial"/>
          <w:b/>
          <w:color w:val="000000"/>
          <w:sz w:val="22"/>
          <w:szCs w:val="22"/>
        </w:rPr>
        <w:t>DATI ALUNNO/A:</w:t>
      </w:r>
    </w:p>
    <w:p w:rsidR="00A42C32" w:rsidRDefault="00A42C32">
      <w:pPr>
        <w:ind w:right="-622"/>
        <w:rPr>
          <w:rFonts w:ascii="Arial" w:eastAsia="Arial" w:hAnsi="Arial" w:cs="Arial"/>
          <w:sz w:val="22"/>
          <w:szCs w:val="22"/>
        </w:rPr>
      </w:pPr>
    </w:p>
    <w:p w:rsidR="00A42C32" w:rsidRDefault="00586EF5">
      <w:pPr>
        <w:ind w:right="-622"/>
        <w:rPr>
          <w:rFonts w:ascii="Arial" w:eastAsia="Arial" w:hAnsi="Arial" w:cs="Arial"/>
          <w:sz w:val="22"/>
          <w:szCs w:val="22"/>
        </w:rPr>
      </w:pPr>
      <w:r>
        <w:rPr>
          <w:rFonts w:ascii="Arial" w:eastAsia="Arial" w:hAnsi="Arial" w:cs="Arial"/>
          <w:sz w:val="22"/>
          <w:szCs w:val="22"/>
        </w:rPr>
        <w:t>-  COGNOME</w:t>
      </w:r>
      <w:r>
        <w:rPr>
          <w:rFonts w:ascii="Arial" w:eastAsia="Arial" w:hAnsi="Arial" w:cs="Arial"/>
          <w:sz w:val="22"/>
          <w:szCs w:val="22"/>
        </w:rPr>
        <w:tab/>
        <w:t xml:space="preserve">    _______________________________________________________________</w:t>
      </w:r>
    </w:p>
    <w:p w:rsidR="00A42C32" w:rsidRDefault="00A42C32">
      <w:pPr>
        <w:ind w:right="-622"/>
        <w:rPr>
          <w:rFonts w:ascii="Arial" w:eastAsia="Arial" w:hAnsi="Arial" w:cs="Arial"/>
          <w:sz w:val="22"/>
          <w:szCs w:val="22"/>
        </w:rPr>
      </w:pPr>
    </w:p>
    <w:p w:rsidR="00A42C32" w:rsidRDefault="00586EF5">
      <w:pPr>
        <w:ind w:right="-622"/>
        <w:rPr>
          <w:rFonts w:ascii="Arial" w:eastAsia="Arial" w:hAnsi="Arial" w:cs="Arial"/>
          <w:sz w:val="22"/>
          <w:szCs w:val="22"/>
        </w:rPr>
      </w:pPr>
      <w:r>
        <w:rPr>
          <w:rFonts w:ascii="Arial" w:eastAsia="Arial" w:hAnsi="Arial" w:cs="Arial"/>
          <w:sz w:val="22"/>
          <w:szCs w:val="22"/>
        </w:rPr>
        <w:t>- NOME              _______________________________________________________________</w:t>
      </w:r>
    </w:p>
    <w:p w:rsidR="00A42C32" w:rsidRDefault="00A42C32">
      <w:pPr>
        <w:ind w:right="-622"/>
        <w:rPr>
          <w:rFonts w:ascii="Arial" w:eastAsia="Arial" w:hAnsi="Arial" w:cs="Arial"/>
          <w:sz w:val="22"/>
          <w:szCs w:val="22"/>
        </w:rPr>
      </w:pPr>
    </w:p>
    <w:p w:rsidR="00A42C32" w:rsidRDefault="00586EF5">
      <w:pPr>
        <w:ind w:right="-622"/>
        <w:rPr>
          <w:rFonts w:ascii="Arial" w:eastAsia="Arial" w:hAnsi="Arial" w:cs="Arial"/>
          <w:sz w:val="22"/>
          <w:szCs w:val="22"/>
        </w:rPr>
      </w:pPr>
      <w:r>
        <w:rPr>
          <w:rFonts w:ascii="Arial" w:eastAsia="Arial" w:hAnsi="Arial" w:cs="Arial"/>
          <w:sz w:val="22"/>
          <w:szCs w:val="22"/>
        </w:rPr>
        <w:t>- NAZIONALI</w:t>
      </w:r>
      <w:r>
        <w:rPr>
          <w:rFonts w:ascii="Arial" w:eastAsia="Arial" w:hAnsi="Arial" w:cs="Arial"/>
          <w:sz w:val="22"/>
          <w:szCs w:val="22"/>
        </w:rPr>
        <w:t>TA’   ______________________________________________________________</w:t>
      </w:r>
    </w:p>
    <w:p w:rsidR="00A42C32" w:rsidRDefault="00A42C32">
      <w:pPr>
        <w:ind w:right="-622"/>
        <w:rPr>
          <w:rFonts w:ascii="Arial" w:eastAsia="Arial" w:hAnsi="Arial" w:cs="Arial"/>
          <w:sz w:val="22"/>
          <w:szCs w:val="22"/>
        </w:rPr>
      </w:pPr>
    </w:p>
    <w:p w:rsidR="00A42C32" w:rsidRDefault="00586EF5">
      <w:pPr>
        <w:ind w:right="-622"/>
        <w:rPr>
          <w:rFonts w:ascii="Arial" w:eastAsia="Arial" w:hAnsi="Arial" w:cs="Arial"/>
          <w:sz w:val="22"/>
          <w:szCs w:val="22"/>
        </w:rPr>
      </w:pPr>
      <w:r>
        <w:rPr>
          <w:rFonts w:ascii="Arial" w:eastAsia="Arial" w:hAnsi="Arial" w:cs="Arial"/>
          <w:sz w:val="22"/>
          <w:szCs w:val="22"/>
        </w:rPr>
        <w:t>- CLASSE                _____________________________________________________________</w:t>
      </w:r>
    </w:p>
    <w:p w:rsidR="00A42C32" w:rsidRDefault="00A42C32">
      <w:pPr>
        <w:ind w:right="-622"/>
        <w:rPr>
          <w:rFonts w:ascii="Arial" w:eastAsia="Arial" w:hAnsi="Arial" w:cs="Arial"/>
          <w:sz w:val="22"/>
          <w:szCs w:val="22"/>
        </w:rPr>
      </w:pPr>
    </w:p>
    <w:p w:rsidR="00A42C32" w:rsidRDefault="00586EF5">
      <w:pPr>
        <w:ind w:right="-622"/>
        <w:rPr>
          <w:rFonts w:ascii="Arial" w:eastAsia="Arial" w:hAnsi="Arial" w:cs="Arial"/>
          <w:sz w:val="22"/>
          <w:szCs w:val="22"/>
        </w:rPr>
      </w:pPr>
      <w:r>
        <w:rPr>
          <w:rFonts w:ascii="Arial" w:eastAsia="Arial" w:hAnsi="Arial" w:cs="Arial"/>
          <w:sz w:val="22"/>
          <w:szCs w:val="22"/>
        </w:rPr>
        <w:t>-ETA’                      ______________________________________________________________</w:t>
      </w:r>
    </w:p>
    <w:p w:rsidR="00A42C32" w:rsidRDefault="00A42C32">
      <w:pPr>
        <w:ind w:right="-622"/>
        <w:rPr>
          <w:rFonts w:ascii="Arial" w:eastAsia="Arial" w:hAnsi="Arial" w:cs="Arial"/>
          <w:sz w:val="22"/>
          <w:szCs w:val="22"/>
        </w:rPr>
      </w:pPr>
    </w:p>
    <w:p w:rsidR="00A42C32" w:rsidRDefault="00586EF5">
      <w:pPr>
        <w:ind w:right="-622"/>
        <w:rPr>
          <w:rFonts w:ascii="Arial" w:eastAsia="Arial" w:hAnsi="Arial" w:cs="Arial"/>
          <w:sz w:val="22"/>
          <w:szCs w:val="22"/>
        </w:rPr>
      </w:pPr>
      <w:r>
        <w:rPr>
          <w:rFonts w:ascii="Arial" w:eastAsia="Arial" w:hAnsi="Arial" w:cs="Arial"/>
          <w:sz w:val="22"/>
          <w:szCs w:val="22"/>
        </w:rPr>
        <w:t>- LIVELL</w:t>
      </w:r>
      <w:r>
        <w:rPr>
          <w:rFonts w:ascii="Arial" w:eastAsia="Arial" w:hAnsi="Arial" w:cs="Arial"/>
          <w:sz w:val="22"/>
          <w:szCs w:val="22"/>
        </w:rPr>
        <w:t>O DI ALFABETIZZAZIONE (in relazione al framework europeo) ___________________</w:t>
      </w:r>
    </w:p>
    <w:p w:rsidR="00A42C32" w:rsidRDefault="00A42C32">
      <w:pPr>
        <w:ind w:right="-622"/>
        <w:rPr>
          <w:rFonts w:ascii="Arial" w:eastAsia="Arial" w:hAnsi="Arial" w:cs="Arial"/>
          <w:sz w:val="22"/>
          <w:szCs w:val="22"/>
        </w:rPr>
      </w:pPr>
    </w:p>
    <w:p w:rsidR="00A42C32" w:rsidRDefault="00586EF5">
      <w:pPr>
        <w:numPr>
          <w:ilvl w:val="0"/>
          <w:numId w:val="1"/>
        </w:numPr>
        <w:spacing w:line="360" w:lineRule="auto"/>
        <w:ind w:left="142" w:right="-622"/>
        <w:rPr>
          <w:sz w:val="22"/>
          <w:szCs w:val="22"/>
        </w:rPr>
      </w:pPr>
      <w:r>
        <w:rPr>
          <w:rFonts w:ascii="Arial" w:eastAsia="Arial" w:hAnsi="Arial" w:cs="Arial"/>
          <w:sz w:val="22"/>
          <w:szCs w:val="22"/>
        </w:rPr>
        <w:t xml:space="preserve">ANNI DI SCOLARIZZAZIONE PORTATI A COMPIMENTO NEL PAESE DI ORIGINE </w:t>
      </w:r>
    </w:p>
    <w:p w:rsidR="00A42C32" w:rsidRDefault="00586EF5">
      <w:pPr>
        <w:spacing w:line="360" w:lineRule="auto"/>
        <w:ind w:right="-622"/>
        <w:rPr>
          <w:rFonts w:ascii="Arial" w:eastAsia="Arial" w:hAnsi="Arial" w:cs="Arial"/>
          <w:sz w:val="22"/>
          <w:szCs w:val="22"/>
        </w:rPr>
      </w:pPr>
      <w:r>
        <w:rPr>
          <w:rFonts w:ascii="Arial" w:eastAsia="Arial" w:hAnsi="Arial" w:cs="Arial"/>
          <w:sz w:val="22"/>
          <w:szCs w:val="22"/>
        </w:rPr>
        <w:t>(se neoarrivato/a)          _______________________________</w:t>
      </w:r>
    </w:p>
    <w:p w:rsidR="00A42C32" w:rsidRDefault="00A42C32">
      <w:pPr>
        <w:pBdr>
          <w:top w:val="nil"/>
          <w:left w:val="nil"/>
          <w:bottom w:val="nil"/>
          <w:right w:val="nil"/>
          <w:between w:val="nil"/>
        </w:pBdr>
        <w:ind w:right="-622"/>
        <w:rPr>
          <w:rFonts w:ascii="Arial" w:eastAsia="Arial" w:hAnsi="Arial" w:cs="Arial"/>
          <w:color w:val="000000"/>
          <w:sz w:val="22"/>
          <w:szCs w:val="22"/>
        </w:rPr>
      </w:pPr>
    </w:p>
    <w:p w:rsidR="00A42C32" w:rsidRDefault="00A42C32">
      <w:pPr>
        <w:pBdr>
          <w:top w:val="nil"/>
          <w:left w:val="nil"/>
          <w:bottom w:val="nil"/>
          <w:right w:val="nil"/>
          <w:between w:val="nil"/>
        </w:pBdr>
        <w:ind w:right="-622"/>
        <w:rPr>
          <w:rFonts w:ascii="Arial" w:eastAsia="Arial" w:hAnsi="Arial" w:cs="Arial"/>
          <w:color w:val="000000"/>
          <w:sz w:val="22"/>
          <w:szCs w:val="22"/>
        </w:rPr>
      </w:pPr>
    </w:p>
    <w:p w:rsidR="000175A3" w:rsidRDefault="000175A3">
      <w:pPr>
        <w:pBdr>
          <w:top w:val="nil"/>
          <w:left w:val="nil"/>
          <w:bottom w:val="nil"/>
          <w:right w:val="nil"/>
          <w:between w:val="nil"/>
        </w:pBdr>
        <w:ind w:right="-622" w:hanging="141"/>
        <w:rPr>
          <w:rFonts w:ascii="Arial" w:eastAsia="Arial" w:hAnsi="Arial" w:cs="Arial"/>
          <w:i/>
          <w:color w:val="000000"/>
          <w:sz w:val="22"/>
          <w:szCs w:val="22"/>
        </w:rPr>
      </w:pPr>
    </w:p>
    <w:p w:rsidR="000175A3" w:rsidRDefault="000175A3">
      <w:pPr>
        <w:pBdr>
          <w:top w:val="nil"/>
          <w:left w:val="nil"/>
          <w:bottom w:val="nil"/>
          <w:right w:val="nil"/>
          <w:between w:val="nil"/>
        </w:pBdr>
        <w:ind w:right="-622" w:hanging="141"/>
        <w:rPr>
          <w:rFonts w:ascii="Arial" w:eastAsia="Arial" w:hAnsi="Arial" w:cs="Arial"/>
          <w:i/>
          <w:color w:val="000000"/>
          <w:sz w:val="22"/>
          <w:szCs w:val="22"/>
        </w:rPr>
      </w:pPr>
    </w:p>
    <w:p w:rsidR="00A42C32" w:rsidRDefault="00586EF5">
      <w:pPr>
        <w:pBdr>
          <w:top w:val="nil"/>
          <w:left w:val="nil"/>
          <w:bottom w:val="nil"/>
          <w:right w:val="nil"/>
          <w:between w:val="nil"/>
        </w:pBdr>
        <w:ind w:right="-622" w:hanging="141"/>
        <w:rPr>
          <w:rFonts w:ascii="Arial" w:eastAsia="Arial" w:hAnsi="Arial" w:cs="Arial"/>
          <w:i/>
          <w:color w:val="FF0000"/>
          <w:sz w:val="22"/>
          <w:szCs w:val="22"/>
        </w:rPr>
      </w:pPr>
      <w:r>
        <w:rPr>
          <w:rFonts w:ascii="Arial" w:eastAsia="Arial" w:hAnsi="Arial" w:cs="Arial"/>
          <w:i/>
          <w:color w:val="000000"/>
          <w:sz w:val="22"/>
          <w:szCs w:val="22"/>
        </w:rPr>
        <w:lastRenderedPageBreak/>
        <w:t>Crocettare secondo quanto rilevato e concorda</w:t>
      </w:r>
      <w:r w:rsidR="000175A3">
        <w:rPr>
          <w:rFonts w:ascii="Arial" w:eastAsia="Arial" w:hAnsi="Arial" w:cs="Arial"/>
          <w:i/>
          <w:color w:val="000000"/>
          <w:sz w:val="22"/>
          <w:szCs w:val="22"/>
        </w:rPr>
        <w:t>to dal Consiglio di Classe/Team</w:t>
      </w:r>
    </w:p>
    <w:p w:rsidR="00A42C32" w:rsidRDefault="00A42C32">
      <w:pPr>
        <w:pBdr>
          <w:top w:val="nil"/>
          <w:left w:val="nil"/>
          <w:bottom w:val="nil"/>
          <w:right w:val="nil"/>
          <w:between w:val="nil"/>
        </w:pBdr>
        <w:ind w:right="-622"/>
        <w:rPr>
          <w:rFonts w:ascii="Arial" w:eastAsia="Arial" w:hAnsi="Arial" w:cs="Arial"/>
          <w:color w:val="000000"/>
          <w:sz w:val="22"/>
          <w:szCs w:val="22"/>
        </w:rPr>
      </w:pPr>
    </w:p>
    <w:p w:rsidR="000175A3" w:rsidRDefault="000175A3">
      <w:pPr>
        <w:pBdr>
          <w:top w:val="nil"/>
          <w:left w:val="nil"/>
          <w:bottom w:val="nil"/>
          <w:right w:val="nil"/>
          <w:between w:val="nil"/>
        </w:pBdr>
        <w:ind w:right="-622" w:hanging="141"/>
        <w:rPr>
          <w:rFonts w:ascii="Arial" w:eastAsia="Arial" w:hAnsi="Arial" w:cs="Arial"/>
          <w:b/>
          <w:color w:val="000000"/>
          <w:sz w:val="22"/>
          <w:szCs w:val="22"/>
        </w:rPr>
      </w:pPr>
    </w:p>
    <w:p w:rsidR="00A42C32" w:rsidRDefault="00586EF5">
      <w:pPr>
        <w:pBdr>
          <w:top w:val="nil"/>
          <w:left w:val="nil"/>
          <w:bottom w:val="nil"/>
          <w:right w:val="nil"/>
          <w:between w:val="nil"/>
        </w:pBdr>
        <w:ind w:right="-622" w:hanging="141"/>
        <w:rPr>
          <w:rFonts w:ascii="Arial" w:eastAsia="Arial" w:hAnsi="Arial" w:cs="Arial"/>
          <w:b/>
          <w:sz w:val="22"/>
          <w:szCs w:val="22"/>
        </w:rPr>
      </w:pPr>
      <w:r>
        <w:rPr>
          <w:rFonts w:ascii="Arial" w:eastAsia="Arial" w:hAnsi="Arial" w:cs="Arial"/>
          <w:b/>
          <w:color w:val="000000"/>
          <w:sz w:val="22"/>
          <w:szCs w:val="22"/>
        </w:rPr>
        <w:t xml:space="preserve">CLASSIFICAZIONE DELLE COMPETENZE </w:t>
      </w:r>
      <w:r>
        <w:rPr>
          <w:rFonts w:ascii="Arial" w:eastAsia="Arial" w:hAnsi="Arial" w:cs="Arial"/>
          <w:sz w:val="22"/>
          <w:szCs w:val="22"/>
        </w:rPr>
        <w:t>(quadro europeo delle lingue)</w:t>
      </w:r>
    </w:p>
    <w:p w:rsidR="00A42C32" w:rsidRDefault="00A42C32">
      <w:pPr>
        <w:pBdr>
          <w:top w:val="nil"/>
          <w:left w:val="nil"/>
          <w:bottom w:val="nil"/>
          <w:right w:val="nil"/>
          <w:between w:val="nil"/>
        </w:pBdr>
        <w:ind w:right="-4"/>
        <w:rPr>
          <w:rFonts w:ascii="Arial" w:eastAsia="Arial" w:hAnsi="Arial" w:cs="Arial"/>
          <w:b/>
          <w:color w:val="000000"/>
          <w:sz w:val="22"/>
          <w:szCs w:val="22"/>
        </w:rPr>
      </w:pPr>
    </w:p>
    <w:p w:rsidR="00A42C32" w:rsidRDefault="00586EF5">
      <w:pPr>
        <w:pBdr>
          <w:top w:val="nil"/>
          <w:left w:val="nil"/>
          <w:bottom w:val="nil"/>
          <w:right w:val="nil"/>
          <w:between w:val="nil"/>
        </w:pBdr>
        <w:ind w:right="-62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p>
    <w:tbl>
      <w:tblPr>
        <w:tblStyle w:val="a"/>
        <w:tblW w:w="97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5"/>
        <w:gridCol w:w="1620"/>
        <w:gridCol w:w="1620"/>
        <w:gridCol w:w="1620"/>
        <w:gridCol w:w="1620"/>
        <w:gridCol w:w="1320"/>
      </w:tblGrid>
      <w:tr w:rsidR="00A42C32">
        <w:trPr>
          <w:cantSplit/>
          <w:trHeight w:val="380"/>
          <w:tblHeader/>
          <w:jc w:val="center"/>
        </w:trPr>
        <w:tc>
          <w:tcPr>
            <w:tcW w:w="1995"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PRE A1</w:t>
            </w:r>
          </w:p>
        </w:tc>
        <w:tc>
          <w:tcPr>
            <w:tcW w:w="1620"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A1</w:t>
            </w:r>
          </w:p>
        </w:tc>
        <w:tc>
          <w:tcPr>
            <w:tcW w:w="1620"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A2</w:t>
            </w:r>
          </w:p>
        </w:tc>
        <w:tc>
          <w:tcPr>
            <w:tcW w:w="1620"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B1</w:t>
            </w:r>
          </w:p>
        </w:tc>
        <w:tc>
          <w:tcPr>
            <w:tcW w:w="1320"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SUP.</w:t>
            </w:r>
          </w:p>
        </w:tc>
      </w:tr>
      <w:tr w:rsidR="00A42C32">
        <w:trPr>
          <w:cantSplit/>
          <w:tblHeader/>
          <w:jc w:val="center"/>
        </w:trPr>
        <w:tc>
          <w:tcPr>
            <w:tcW w:w="1995"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ASCOLTO</w:t>
            </w: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3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r>
      <w:tr w:rsidR="00A42C32">
        <w:trPr>
          <w:cantSplit/>
          <w:tblHeader/>
          <w:jc w:val="center"/>
        </w:trPr>
        <w:tc>
          <w:tcPr>
            <w:tcW w:w="1995"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INTERAZIONE</w:t>
            </w:r>
          </w:p>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ORALE</w:t>
            </w: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3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r>
      <w:tr w:rsidR="00A42C32">
        <w:trPr>
          <w:cantSplit/>
          <w:tblHeader/>
          <w:jc w:val="center"/>
        </w:trPr>
        <w:tc>
          <w:tcPr>
            <w:tcW w:w="1995"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LETTURA</w:t>
            </w: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3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r>
      <w:tr w:rsidR="00A42C32">
        <w:trPr>
          <w:cantSplit/>
          <w:tblHeader/>
          <w:jc w:val="center"/>
        </w:trPr>
        <w:tc>
          <w:tcPr>
            <w:tcW w:w="1995" w:type="dxa"/>
          </w:tcPr>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PRODUZIONE</w:t>
            </w:r>
          </w:p>
          <w:p w:rsidR="00A42C32" w:rsidRDefault="00586EF5">
            <w:pPr>
              <w:pBdr>
                <w:top w:val="nil"/>
                <w:left w:val="nil"/>
                <w:bottom w:val="nil"/>
                <w:right w:val="nil"/>
                <w:between w:val="nil"/>
              </w:pBdr>
              <w:ind w:right="-624"/>
              <w:rPr>
                <w:rFonts w:ascii="Arial" w:eastAsia="Arial" w:hAnsi="Arial" w:cs="Arial"/>
                <w:color w:val="000000"/>
                <w:sz w:val="22"/>
                <w:szCs w:val="22"/>
              </w:rPr>
            </w:pPr>
            <w:r>
              <w:rPr>
                <w:rFonts w:ascii="Arial" w:eastAsia="Arial" w:hAnsi="Arial" w:cs="Arial"/>
                <w:color w:val="000000"/>
                <w:sz w:val="22"/>
                <w:szCs w:val="22"/>
              </w:rPr>
              <w:t>SCRITTA</w:t>
            </w: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6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c>
          <w:tcPr>
            <w:tcW w:w="1320" w:type="dxa"/>
          </w:tcPr>
          <w:p w:rsidR="00A42C32" w:rsidRDefault="00A42C32">
            <w:pPr>
              <w:pBdr>
                <w:top w:val="nil"/>
                <w:left w:val="nil"/>
                <w:bottom w:val="nil"/>
                <w:right w:val="nil"/>
                <w:between w:val="nil"/>
              </w:pBdr>
              <w:ind w:right="-624"/>
              <w:rPr>
                <w:rFonts w:ascii="Arial" w:eastAsia="Arial" w:hAnsi="Arial" w:cs="Arial"/>
                <w:color w:val="000000"/>
                <w:sz w:val="22"/>
                <w:szCs w:val="22"/>
              </w:rPr>
            </w:pPr>
          </w:p>
        </w:tc>
      </w:tr>
    </w:tbl>
    <w:p w:rsidR="00A42C32" w:rsidRDefault="00586EF5">
      <w:pPr>
        <w:pBdr>
          <w:top w:val="nil"/>
          <w:left w:val="nil"/>
          <w:bottom w:val="nil"/>
          <w:right w:val="nil"/>
          <w:between w:val="nil"/>
        </w:pBdr>
        <w:ind w:right="-622"/>
        <w:rPr>
          <w:rFonts w:ascii="Arial" w:eastAsia="Arial" w:hAnsi="Arial" w:cs="Arial"/>
          <w:b/>
          <w:color w:val="000000"/>
          <w:sz w:val="22"/>
          <w:szCs w:val="22"/>
        </w:rPr>
      </w:pPr>
      <w:r>
        <w:rPr>
          <w:rFonts w:ascii="Arial" w:eastAsia="Arial" w:hAnsi="Arial" w:cs="Arial"/>
          <w:color w:val="000000"/>
          <w:sz w:val="22"/>
          <w:szCs w:val="22"/>
        </w:rPr>
        <w:tab/>
      </w:r>
    </w:p>
    <w:p w:rsidR="000175A3" w:rsidRDefault="000175A3">
      <w:pPr>
        <w:pBdr>
          <w:top w:val="nil"/>
          <w:left w:val="nil"/>
          <w:bottom w:val="nil"/>
          <w:right w:val="nil"/>
          <w:between w:val="nil"/>
        </w:pBdr>
        <w:ind w:right="-622" w:hanging="141"/>
        <w:rPr>
          <w:rFonts w:ascii="Arial" w:eastAsia="Arial" w:hAnsi="Arial" w:cs="Arial"/>
          <w:b/>
          <w:color w:val="000000"/>
          <w:sz w:val="22"/>
          <w:szCs w:val="22"/>
        </w:rPr>
      </w:pPr>
    </w:p>
    <w:p w:rsidR="00A42C32" w:rsidRDefault="00586EF5">
      <w:pPr>
        <w:pBdr>
          <w:top w:val="nil"/>
          <w:left w:val="nil"/>
          <w:bottom w:val="nil"/>
          <w:right w:val="nil"/>
          <w:between w:val="nil"/>
        </w:pBdr>
        <w:ind w:right="-622" w:hanging="141"/>
        <w:rPr>
          <w:rFonts w:ascii="Arial" w:eastAsia="Arial" w:hAnsi="Arial" w:cs="Arial"/>
          <w:color w:val="000000"/>
          <w:sz w:val="22"/>
          <w:szCs w:val="22"/>
        </w:rPr>
      </w:pPr>
      <w:r>
        <w:rPr>
          <w:rFonts w:ascii="Arial" w:eastAsia="Arial" w:hAnsi="Arial" w:cs="Arial"/>
          <w:b/>
          <w:color w:val="000000"/>
          <w:sz w:val="22"/>
          <w:szCs w:val="22"/>
        </w:rPr>
        <w:t>VALUTAZIONE D’INGRESSO AREA RELAZIONALE</w:t>
      </w:r>
    </w:p>
    <w:p w:rsidR="00A42C32" w:rsidRDefault="00586EF5">
      <w:pPr>
        <w:pBdr>
          <w:top w:val="nil"/>
          <w:left w:val="nil"/>
          <w:bottom w:val="nil"/>
          <w:right w:val="nil"/>
          <w:between w:val="nil"/>
        </w:pBdr>
        <w:ind w:right="-622"/>
        <w:rPr>
          <w:rFonts w:ascii="Arial" w:eastAsia="Arial" w:hAnsi="Arial" w:cs="Arial"/>
          <w:color w:val="000000"/>
          <w:sz w:val="22"/>
          <w:szCs w:val="22"/>
        </w:rPr>
      </w:pP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r>
      <w:r>
        <w:rPr>
          <w:rFonts w:ascii="Arial" w:eastAsia="Arial" w:hAnsi="Arial" w:cs="Arial"/>
          <w:b/>
          <w:color w:val="000000"/>
          <w:sz w:val="22"/>
          <w:szCs w:val="22"/>
        </w:rPr>
        <w:tab/>
        <w:t xml:space="preserve">                       </w:t>
      </w:r>
    </w:p>
    <w:tbl>
      <w:tblPr>
        <w:tblStyle w:val="a0"/>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60"/>
        <w:gridCol w:w="1470"/>
        <w:gridCol w:w="1830"/>
        <w:gridCol w:w="1594"/>
      </w:tblGrid>
      <w:tr w:rsidR="00A42C32" w:rsidTr="000175A3">
        <w:trPr>
          <w:cantSplit/>
          <w:trHeight w:val="380"/>
          <w:tblHeader/>
        </w:trPr>
        <w:tc>
          <w:tcPr>
            <w:tcW w:w="4860"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470"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 xml:space="preserve">          SI</w:t>
            </w:r>
          </w:p>
        </w:tc>
        <w:tc>
          <w:tcPr>
            <w:tcW w:w="1830"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 xml:space="preserve">           NO</w:t>
            </w:r>
          </w:p>
        </w:tc>
        <w:tc>
          <w:tcPr>
            <w:tcW w:w="1594"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 xml:space="preserve">        POCO</w:t>
            </w:r>
          </w:p>
        </w:tc>
      </w:tr>
      <w:tr w:rsidR="00A42C32" w:rsidTr="000175A3">
        <w:trPr>
          <w:cantSplit/>
          <w:tblHeader/>
        </w:trPr>
        <w:tc>
          <w:tcPr>
            <w:tcW w:w="4860" w:type="dxa"/>
          </w:tcPr>
          <w:p w:rsidR="00A42C32" w:rsidRDefault="00586EF5">
            <w:pPr>
              <w:pBdr>
                <w:top w:val="nil"/>
                <w:left w:val="nil"/>
                <w:bottom w:val="nil"/>
                <w:right w:val="nil"/>
                <w:between w:val="nil"/>
              </w:pBdr>
              <w:ind w:right="-622"/>
              <w:rPr>
                <w:rFonts w:ascii="Arial" w:eastAsia="Arial" w:hAnsi="Arial" w:cs="Arial"/>
                <w:color w:val="000000"/>
                <w:sz w:val="22"/>
                <w:szCs w:val="22"/>
              </w:rPr>
            </w:pPr>
            <w:r>
              <w:rPr>
                <w:rFonts w:ascii="Arial" w:eastAsia="Arial" w:hAnsi="Arial" w:cs="Arial"/>
                <w:color w:val="000000"/>
                <w:sz w:val="22"/>
                <w:szCs w:val="22"/>
              </w:rPr>
              <w:t>SI RELAZIONA CON I COMPAGNI?</w:t>
            </w:r>
          </w:p>
        </w:tc>
        <w:tc>
          <w:tcPr>
            <w:tcW w:w="1470"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830"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594"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4860"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SI RELAZIONA CON I DOCENTI?</w:t>
            </w:r>
          </w:p>
        </w:tc>
        <w:tc>
          <w:tcPr>
            <w:tcW w:w="1470"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830"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594"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4860"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ACCETTA LE REGOLE DELLA CONVIVENZA SCOLASTICA?</w:t>
            </w:r>
          </w:p>
        </w:tc>
        <w:tc>
          <w:tcPr>
            <w:tcW w:w="1470"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830"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594"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bl>
    <w:p w:rsidR="00A42C32" w:rsidRDefault="00A42C32">
      <w:pPr>
        <w:pBdr>
          <w:top w:val="nil"/>
          <w:left w:val="nil"/>
          <w:bottom w:val="nil"/>
          <w:right w:val="nil"/>
          <w:between w:val="nil"/>
        </w:pBdr>
        <w:ind w:right="-802"/>
        <w:rPr>
          <w:rFonts w:ascii="Arial" w:eastAsia="Arial" w:hAnsi="Arial" w:cs="Arial"/>
          <w:sz w:val="22"/>
          <w:szCs w:val="22"/>
        </w:rPr>
      </w:pPr>
    </w:p>
    <w:p w:rsidR="000175A3" w:rsidRDefault="000175A3">
      <w:pPr>
        <w:pBdr>
          <w:top w:val="nil"/>
          <w:left w:val="nil"/>
          <w:bottom w:val="nil"/>
          <w:right w:val="nil"/>
          <w:between w:val="nil"/>
        </w:pBdr>
        <w:ind w:right="-802" w:hanging="141"/>
        <w:rPr>
          <w:rFonts w:ascii="Arial" w:eastAsia="Arial" w:hAnsi="Arial" w:cs="Arial"/>
          <w:b/>
          <w:color w:val="000000"/>
          <w:sz w:val="22"/>
          <w:szCs w:val="22"/>
        </w:rPr>
      </w:pPr>
    </w:p>
    <w:p w:rsidR="00A42C32" w:rsidRDefault="00586EF5">
      <w:pPr>
        <w:pBdr>
          <w:top w:val="nil"/>
          <w:left w:val="nil"/>
          <w:bottom w:val="nil"/>
          <w:right w:val="nil"/>
          <w:between w:val="nil"/>
        </w:pBdr>
        <w:ind w:right="-802" w:hanging="141"/>
        <w:rPr>
          <w:rFonts w:ascii="Arial" w:eastAsia="Arial" w:hAnsi="Arial" w:cs="Arial"/>
          <w:color w:val="000000"/>
          <w:sz w:val="22"/>
          <w:szCs w:val="22"/>
        </w:rPr>
      </w:pPr>
      <w:r>
        <w:rPr>
          <w:rFonts w:ascii="Arial" w:eastAsia="Arial" w:hAnsi="Arial" w:cs="Arial"/>
          <w:b/>
          <w:color w:val="000000"/>
          <w:sz w:val="22"/>
          <w:szCs w:val="22"/>
        </w:rPr>
        <w:t xml:space="preserve">METODOLOGIE DI PERSONALIZZAZIONE </w:t>
      </w:r>
      <w:r>
        <w:rPr>
          <w:rFonts w:ascii="Arial" w:eastAsia="Arial" w:hAnsi="Arial" w:cs="Arial"/>
          <w:color w:val="000000"/>
          <w:sz w:val="22"/>
          <w:szCs w:val="22"/>
        </w:rPr>
        <w:t>(crocettare)</w:t>
      </w:r>
    </w:p>
    <w:p w:rsidR="00A42C32" w:rsidRDefault="00A42C32">
      <w:pPr>
        <w:pBdr>
          <w:top w:val="nil"/>
          <w:left w:val="nil"/>
          <w:bottom w:val="nil"/>
          <w:right w:val="nil"/>
          <w:between w:val="nil"/>
        </w:pBdr>
        <w:ind w:right="-802"/>
        <w:rPr>
          <w:rFonts w:ascii="Arial" w:eastAsia="Arial" w:hAnsi="Arial" w:cs="Arial"/>
          <w:color w:val="000000"/>
          <w:sz w:val="22"/>
          <w:szCs w:val="22"/>
        </w:rPr>
      </w:pPr>
    </w:p>
    <w:tbl>
      <w:tblPr>
        <w:tblStyle w:val="a1"/>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8"/>
        <w:gridCol w:w="670"/>
      </w:tblGrid>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Sospensione temporanea della valutazione (elencare discipline):</w:t>
            </w:r>
          </w:p>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c>
          <w:tcPr>
            <w:tcW w:w="670" w:type="dxa"/>
          </w:tcPr>
          <w:p w:rsidR="00A42C32" w:rsidRDefault="00A42C32">
            <w:pPr>
              <w:pBdr>
                <w:top w:val="nil"/>
                <w:left w:val="nil"/>
                <w:bottom w:val="nil"/>
                <w:right w:val="nil"/>
                <w:between w:val="nil"/>
              </w:pBdr>
              <w:ind w:right="-802"/>
              <w:rPr>
                <w:rFonts w:ascii="Arial" w:eastAsia="Arial" w:hAnsi="Arial" w:cs="Arial"/>
                <w:b/>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Riduzione dei contenuti dei curricoli (elencare discipline):</w:t>
            </w:r>
          </w:p>
          <w:p w:rsidR="00A42C32" w:rsidRDefault="00A42C32">
            <w:pPr>
              <w:pBdr>
                <w:top w:val="nil"/>
                <w:left w:val="nil"/>
                <w:bottom w:val="nil"/>
                <w:right w:val="nil"/>
                <w:between w:val="nil"/>
              </w:pBdr>
              <w:ind w:right="-802"/>
              <w:rPr>
                <w:rFonts w:ascii="Arial" w:eastAsia="Arial" w:hAnsi="Arial" w:cs="Arial"/>
                <w:b/>
                <w:color w:val="000000"/>
                <w:sz w:val="22"/>
                <w:szCs w:val="22"/>
              </w:rPr>
            </w:pPr>
          </w:p>
        </w:tc>
        <w:tc>
          <w:tcPr>
            <w:tcW w:w="670" w:type="dxa"/>
          </w:tcPr>
          <w:p w:rsidR="00A42C32" w:rsidRDefault="00A42C32">
            <w:pPr>
              <w:pBdr>
                <w:top w:val="nil"/>
                <w:left w:val="nil"/>
                <w:bottom w:val="nil"/>
                <w:right w:val="nil"/>
                <w:between w:val="nil"/>
              </w:pBdr>
              <w:ind w:right="-802"/>
              <w:rPr>
                <w:rFonts w:ascii="Arial" w:eastAsia="Arial" w:hAnsi="Arial" w:cs="Arial"/>
                <w:b/>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Semplificazione di testi, mappe, glossari (elencare discipline):</w:t>
            </w:r>
          </w:p>
          <w:p w:rsidR="00A42C32" w:rsidRDefault="00A42C32">
            <w:pPr>
              <w:pBdr>
                <w:top w:val="nil"/>
                <w:left w:val="nil"/>
                <w:bottom w:val="nil"/>
                <w:right w:val="nil"/>
                <w:between w:val="nil"/>
              </w:pBdr>
              <w:ind w:right="-802"/>
              <w:rPr>
                <w:rFonts w:ascii="Arial" w:eastAsia="Arial" w:hAnsi="Arial" w:cs="Arial"/>
                <w:b/>
                <w:color w:val="000000"/>
                <w:sz w:val="22"/>
                <w:szCs w:val="22"/>
              </w:rPr>
            </w:pPr>
          </w:p>
        </w:tc>
        <w:tc>
          <w:tcPr>
            <w:tcW w:w="670" w:type="dxa"/>
          </w:tcPr>
          <w:p w:rsidR="00A42C32" w:rsidRDefault="00A42C32">
            <w:pPr>
              <w:pBdr>
                <w:top w:val="nil"/>
                <w:left w:val="nil"/>
                <w:bottom w:val="nil"/>
                <w:right w:val="nil"/>
                <w:between w:val="nil"/>
              </w:pBdr>
              <w:ind w:right="-802"/>
              <w:rPr>
                <w:rFonts w:ascii="Arial" w:eastAsia="Arial" w:hAnsi="Arial" w:cs="Arial"/>
                <w:b/>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Sostituzione di discipline con altre (elencare discipline):</w:t>
            </w:r>
          </w:p>
          <w:p w:rsidR="00A42C32" w:rsidRDefault="00A42C32">
            <w:pPr>
              <w:pBdr>
                <w:top w:val="nil"/>
                <w:left w:val="nil"/>
                <w:bottom w:val="nil"/>
                <w:right w:val="nil"/>
                <w:between w:val="nil"/>
              </w:pBdr>
              <w:ind w:right="-802"/>
              <w:rPr>
                <w:rFonts w:ascii="Arial" w:eastAsia="Arial" w:hAnsi="Arial" w:cs="Arial"/>
                <w:b/>
                <w:color w:val="000000"/>
                <w:sz w:val="22"/>
                <w:szCs w:val="22"/>
              </w:rPr>
            </w:pPr>
          </w:p>
        </w:tc>
        <w:tc>
          <w:tcPr>
            <w:tcW w:w="670" w:type="dxa"/>
          </w:tcPr>
          <w:p w:rsidR="00A42C32" w:rsidRDefault="00A42C32">
            <w:pPr>
              <w:pBdr>
                <w:top w:val="nil"/>
                <w:left w:val="nil"/>
                <w:bottom w:val="nil"/>
                <w:right w:val="nil"/>
                <w:between w:val="nil"/>
              </w:pBdr>
              <w:ind w:right="-802"/>
              <w:rPr>
                <w:rFonts w:ascii="Arial" w:eastAsia="Arial" w:hAnsi="Arial" w:cs="Arial"/>
                <w:b/>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Riduzione degli argomenti (elencare discipline):</w:t>
            </w:r>
          </w:p>
          <w:p w:rsidR="00A42C32" w:rsidRDefault="00A42C32">
            <w:pPr>
              <w:pBdr>
                <w:top w:val="nil"/>
                <w:left w:val="nil"/>
                <w:bottom w:val="nil"/>
                <w:right w:val="nil"/>
                <w:between w:val="nil"/>
              </w:pBdr>
              <w:ind w:right="-802"/>
              <w:rPr>
                <w:rFonts w:ascii="Arial" w:eastAsia="Arial" w:hAnsi="Arial" w:cs="Arial"/>
                <w:b/>
                <w:color w:val="000000"/>
                <w:sz w:val="22"/>
                <w:szCs w:val="22"/>
              </w:rPr>
            </w:pPr>
          </w:p>
        </w:tc>
        <w:tc>
          <w:tcPr>
            <w:tcW w:w="670" w:type="dxa"/>
          </w:tcPr>
          <w:p w:rsidR="00A42C32" w:rsidRDefault="00A42C32">
            <w:pPr>
              <w:pBdr>
                <w:top w:val="nil"/>
                <w:left w:val="nil"/>
                <w:bottom w:val="nil"/>
                <w:right w:val="nil"/>
                <w:between w:val="nil"/>
              </w:pBdr>
              <w:ind w:right="-802"/>
              <w:rPr>
                <w:rFonts w:ascii="Arial" w:eastAsia="Arial" w:hAnsi="Arial" w:cs="Arial"/>
                <w:b/>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 xml:space="preserve">Utilizzo strumenti compensativi: calcolatrice, formulari, tavole, tabelle, schemi, mappe. </w:t>
            </w:r>
          </w:p>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c>
          <w:tcPr>
            <w:tcW w:w="670" w:type="dxa"/>
          </w:tcPr>
          <w:p w:rsidR="00A42C32" w:rsidRDefault="00A42C32">
            <w:pPr>
              <w:pBdr>
                <w:top w:val="nil"/>
                <w:left w:val="nil"/>
                <w:bottom w:val="nil"/>
                <w:right w:val="nil"/>
                <w:between w:val="nil"/>
              </w:pBdr>
              <w:ind w:right="-802"/>
              <w:rPr>
                <w:rFonts w:ascii="Arial" w:eastAsia="Arial" w:hAnsi="Arial" w:cs="Arial"/>
                <w:b/>
                <w:color w:val="000000"/>
                <w:sz w:val="22"/>
                <w:szCs w:val="22"/>
              </w:rPr>
            </w:pPr>
          </w:p>
        </w:tc>
      </w:tr>
    </w:tbl>
    <w:p w:rsidR="00A42C32" w:rsidRDefault="00A42C32">
      <w:pPr>
        <w:pBdr>
          <w:top w:val="nil"/>
          <w:left w:val="nil"/>
          <w:bottom w:val="nil"/>
          <w:right w:val="nil"/>
          <w:between w:val="nil"/>
        </w:pBdr>
        <w:ind w:right="-802"/>
        <w:rPr>
          <w:rFonts w:ascii="Arial" w:eastAsia="Arial" w:hAnsi="Arial" w:cs="Arial"/>
          <w:b/>
          <w:color w:val="000000"/>
          <w:sz w:val="22"/>
          <w:szCs w:val="22"/>
        </w:rPr>
      </w:pPr>
    </w:p>
    <w:p w:rsidR="000175A3" w:rsidRDefault="000175A3">
      <w:pPr>
        <w:pBdr>
          <w:top w:val="nil"/>
          <w:left w:val="nil"/>
          <w:bottom w:val="nil"/>
          <w:right w:val="nil"/>
          <w:between w:val="nil"/>
        </w:pBdr>
        <w:ind w:right="-802"/>
        <w:jc w:val="both"/>
        <w:rPr>
          <w:rFonts w:ascii="Arial" w:eastAsia="Arial" w:hAnsi="Arial" w:cs="Arial"/>
          <w:b/>
          <w:color w:val="000000"/>
          <w:sz w:val="22"/>
          <w:szCs w:val="22"/>
        </w:rPr>
      </w:pPr>
    </w:p>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b/>
          <w:color w:val="000000"/>
          <w:sz w:val="22"/>
          <w:szCs w:val="22"/>
        </w:rPr>
        <w:t>STRATEGIE DIDATTICO-EDUCATIVE</w:t>
      </w:r>
    </w:p>
    <w:p w:rsidR="00A42C32" w:rsidRDefault="00A42C32">
      <w:pPr>
        <w:pBdr>
          <w:top w:val="nil"/>
          <w:left w:val="nil"/>
          <w:bottom w:val="nil"/>
          <w:right w:val="nil"/>
          <w:between w:val="nil"/>
        </w:pBdr>
        <w:ind w:right="-802"/>
        <w:jc w:val="both"/>
        <w:rPr>
          <w:rFonts w:ascii="Arial" w:eastAsia="Arial" w:hAnsi="Arial" w:cs="Arial"/>
          <w:b/>
          <w:color w:val="000000"/>
          <w:sz w:val="22"/>
          <w:szCs w:val="22"/>
        </w:rPr>
      </w:pPr>
    </w:p>
    <w:tbl>
      <w:tblPr>
        <w:tblStyle w:val="a2"/>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108"/>
        <w:gridCol w:w="670"/>
      </w:tblGrid>
      <w:tr w:rsidR="00A42C32">
        <w:trPr>
          <w:cantSplit/>
          <w:trHeight w:val="420"/>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Favorire e sviluppare la socializzazione</w:t>
            </w:r>
          </w:p>
        </w:tc>
        <w:tc>
          <w:tcPr>
            <w:tcW w:w="670" w:type="dxa"/>
          </w:tcPr>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Migliorare l’autostima con strategie di apprendimento e di socializzazione</w:t>
            </w:r>
          </w:p>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c>
          <w:tcPr>
            <w:tcW w:w="670" w:type="dxa"/>
          </w:tcPr>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jc w:val="both"/>
              <w:rPr>
                <w:rFonts w:ascii="Arial" w:eastAsia="Arial" w:hAnsi="Arial" w:cs="Arial"/>
                <w:color w:val="000000"/>
                <w:sz w:val="22"/>
                <w:szCs w:val="22"/>
              </w:rPr>
            </w:pPr>
            <w:r>
              <w:rPr>
                <w:rFonts w:ascii="Arial" w:eastAsia="Arial" w:hAnsi="Arial" w:cs="Arial"/>
                <w:color w:val="000000"/>
                <w:sz w:val="22"/>
                <w:szCs w:val="22"/>
              </w:rPr>
              <w:t>Favorire i processi di collaborazione e solidarietà</w:t>
            </w:r>
          </w:p>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c>
          <w:tcPr>
            <w:tcW w:w="670" w:type="dxa"/>
          </w:tcPr>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Considerare l’uso di diversi canali sensoriali: operatività, manipolazione, multimedialità</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670" w:type="dxa"/>
          </w:tcPr>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 xml:space="preserve">Dedicare quotidianamente uno spazio personale all’alunno per infondergli fiducia </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670" w:type="dxa"/>
          </w:tcPr>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r>
      <w:tr w:rsidR="00A42C32">
        <w:trPr>
          <w:cantSplit/>
          <w:tblHeader/>
        </w:trPr>
        <w:tc>
          <w:tcPr>
            <w:tcW w:w="9108"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Assistere all’attività che sta svolgendo, oppure far svolgere percorsi personali all’interno di</w:t>
            </w:r>
          </w:p>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 xml:space="preserve">quelli comuni alla classe </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670" w:type="dxa"/>
          </w:tcPr>
          <w:p w:rsidR="00A42C32" w:rsidRDefault="00A42C32">
            <w:pPr>
              <w:pBdr>
                <w:top w:val="nil"/>
                <w:left w:val="nil"/>
                <w:bottom w:val="nil"/>
                <w:right w:val="nil"/>
                <w:between w:val="nil"/>
              </w:pBdr>
              <w:ind w:right="-802"/>
              <w:jc w:val="both"/>
              <w:rPr>
                <w:rFonts w:ascii="Arial" w:eastAsia="Arial" w:hAnsi="Arial" w:cs="Arial"/>
                <w:color w:val="000000"/>
                <w:sz w:val="22"/>
                <w:szCs w:val="22"/>
              </w:rPr>
            </w:pPr>
          </w:p>
        </w:tc>
      </w:tr>
    </w:tbl>
    <w:p w:rsidR="00A42C32" w:rsidRDefault="00A42C32">
      <w:pPr>
        <w:pBdr>
          <w:top w:val="nil"/>
          <w:left w:val="nil"/>
          <w:bottom w:val="nil"/>
          <w:right w:val="nil"/>
          <w:between w:val="nil"/>
        </w:pBdr>
        <w:ind w:right="-802"/>
        <w:rPr>
          <w:rFonts w:ascii="Arial" w:eastAsia="Arial" w:hAnsi="Arial" w:cs="Arial"/>
          <w:b/>
          <w:color w:val="000000"/>
          <w:sz w:val="22"/>
          <w:szCs w:val="22"/>
        </w:rPr>
      </w:pPr>
    </w:p>
    <w:p w:rsidR="00A42C32" w:rsidRDefault="00A42C32">
      <w:pPr>
        <w:pBdr>
          <w:top w:val="nil"/>
          <w:left w:val="nil"/>
          <w:bottom w:val="nil"/>
          <w:right w:val="nil"/>
          <w:between w:val="nil"/>
        </w:pBdr>
        <w:ind w:right="-802"/>
        <w:rPr>
          <w:rFonts w:ascii="Arial" w:eastAsia="Arial" w:hAnsi="Arial" w:cs="Arial"/>
          <w:b/>
          <w:color w:val="000000"/>
          <w:sz w:val="22"/>
          <w:szCs w:val="22"/>
        </w:rPr>
      </w:pPr>
    </w:p>
    <w:p w:rsidR="000175A3" w:rsidRDefault="000175A3">
      <w:pPr>
        <w:pBdr>
          <w:top w:val="nil"/>
          <w:left w:val="nil"/>
          <w:bottom w:val="nil"/>
          <w:right w:val="nil"/>
          <w:between w:val="nil"/>
        </w:pBdr>
        <w:ind w:right="-802"/>
        <w:rPr>
          <w:rFonts w:ascii="Arial" w:eastAsia="Arial" w:hAnsi="Arial" w:cs="Arial"/>
          <w:b/>
          <w:color w:val="000000"/>
          <w:sz w:val="22"/>
          <w:szCs w:val="22"/>
        </w:rPr>
      </w:pPr>
    </w:p>
    <w:p w:rsidR="000175A3" w:rsidRDefault="000175A3">
      <w:pPr>
        <w:pBdr>
          <w:top w:val="nil"/>
          <w:left w:val="nil"/>
          <w:bottom w:val="nil"/>
          <w:right w:val="nil"/>
          <w:between w:val="nil"/>
        </w:pBdr>
        <w:ind w:right="-802"/>
        <w:rPr>
          <w:rFonts w:ascii="Arial" w:eastAsia="Arial" w:hAnsi="Arial" w:cs="Arial"/>
          <w:b/>
          <w:color w:val="000000"/>
          <w:sz w:val="22"/>
          <w:szCs w:val="22"/>
        </w:rPr>
      </w:pPr>
    </w:p>
    <w:p w:rsidR="00A42C32" w:rsidRDefault="00586EF5">
      <w:pPr>
        <w:pBdr>
          <w:top w:val="nil"/>
          <w:left w:val="nil"/>
          <w:bottom w:val="nil"/>
          <w:right w:val="nil"/>
          <w:between w:val="nil"/>
        </w:pBdr>
        <w:ind w:right="-802"/>
        <w:rPr>
          <w:rFonts w:ascii="Arial" w:eastAsia="Arial" w:hAnsi="Arial" w:cs="Arial"/>
          <w:b/>
          <w:color w:val="000000"/>
          <w:sz w:val="22"/>
          <w:szCs w:val="22"/>
        </w:rPr>
      </w:pPr>
      <w:r>
        <w:rPr>
          <w:rFonts w:ascii="Arial" w:eastAsia="Arial" w:hAnsi="Arial" w:cs="Arial"/>
          <w:b/>
          <w:color w:val="000000"/>
          <w:sz w:val="22"/>
          <w:szCs w:val="22"/>
        </w:rPr>
        <w:t>VERIFICHE</w:t>
      </w:r>
    </w:p>
    <w:p w:rsidR="00A42C32" w:rsidRDefault="00A42C32">
      <w:pPr>
        <w:pBdr>
          <w:top w:val="nil"/>
          <w:left w:val="nil"/>
          <w:bottom w:val="nil"/>
          <w:right w:val="nil"/>
          <w:between w:val="nil"/>
        </w:pBdr>
        <w:ind w:right="-802"/>
        <w:rPr>
          <w:rFonts w:ascii="Arial" w:eastAsia="Arial" w:hAnsi="Arial" w:cs="Arial"/>
          <w:b/>
          <w:sz w:val="22"/>
          <w:szCs w:val="22"/>
        </w:rPr>
      </w:pPr>
    </w:p>
    <w:p w:rsidR="00A42C32" w:rsidRDefault="00586EF5" w:rsidP="000175A3">
      <w:pPr>
        <w:pBdr>
          <w:top w:val="nil"/>
          <w:left w:val="nil"/>
          <w:bottom w:val="nil"/>
          <w:right w:val="nil"/>
          <w:between w:val="nil"/>
        </w:pBdr>
        <w:ind w:left="-142" w:right="-802" w:firstLine="142"/>
        <w:rPr>
          <w:rFonts w:ascii="Arial" w:eastAsia="Arial" w:hAnsi="Arial" w:cs="Arial"/>
          <w:color w:val="000000"/>
          <w:sz w:val="22"/>
          <w:szCs w:val="22"/>
        </w:rPr>
      </w:pPr>
      <w:r>
        <w:rPr>
          <w:rFonts w:ascii="Arial" w:eastAsia="Arial" w:hAnsi="Arial" w:cs="Arial"/>
          <w:color w:val="000000"/>
          <w:sz w:val="22"/>
          <w:szCs w:val="22"/>
        </w:rPr>
        <w:t>Le verifiche terranno conto dello svantaggio linguistico dello studente, pertanto potranno essere:</w:t>
      </w:r>
    </w:p>
    <w:p w:rsidR="00A42C32" w:rsidRDefault="00A42C32">
      <w:pPr>
        <w:pBdr>
          <w:top w:val="nil"/>
          <w:left w:val="nil"/>
          <w:bottom w:val="nil"/>
          <w:right w:val="nil"/>
          <w:between w:val="nil"/>
        </w:pBdr>
        <w:ind w:right="-802"/>
        <w:rPr>
          <w:rFonts w:ascii="Arial" w:eastAsia="Arial" w:hAnsi="Arial" w:cs="Arial"/>
          <w:color w:val="000000"/>
          <w:sz w:val="22"/>
          <w:szCs w:val="22"/>
        </w:rPr>
      </w:pPr>
    </w:p>
    <w:tbl>
      <w:tblPr>
        <w:tblStyle w:val="a3"/>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13"/>
        <w:gridCol w:w="1141"/>
      </w:tblGrid>
      <w:tr w:rsidR="00A42C32" w:rsidTr="000175A3">
        <w:trPr>
          <w:cantSplit/>
          <w:tblHeader/>
        </w:trPr>
        <w:tc>
          <w:tcPr>
            <w:tcW w:w="8613"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 xml:space="preserve">Temporaneamente sospese (elencare discipline): </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141"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8613"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Ridotte di numero (elencare discipline):</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141"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8613"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Differenziate (elencare discipline):</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141"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8613"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Semplificate (elencare discipline):</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141"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8613"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Svolte con maggior tempo (elencare discipline):</w:t>
            </w:r>
          </w:p>
          <w:p w:rsidR="00A42C32" w:rsidRDefault="00A42C32">
            <w:pPr>
              <w:pBdr>
                <w:top w:val="nil"/>
                <w:left w:val="nil"/>
                <w:bottom w:val="nil"/>
                <w:right w:val="nil"/>
                <w:between w:val="nil"/>
              </w:pBdr>
              <w:ind w:right="-802"/>
              <w:rPr>
                <w:rFonts w:ascii="Arial" w:eastAsia="Arial" w:hAnsi="Arial" w:cs="Arial"/>
                <w:color w:val="000000"/>
                <w:sz w:val="22"/>
                <w:szCs w:val="22"/>
              </w:rPr>
            </w:pPr>
          </w:p>
        </w:tc>
        <w:tc>
          <w:tcPr>
            <w:tcW w:w="1141" w:type="dxa"/>
          </w:tcPr>
          <w:p w:rsidR="00A42C32" w:rsidRDefault="00A42C32">
            <w:pPr>
              <w:pBdr>
                <w:top w:val="nil"/>
                <w:left w:val="nil"/>
                <w:bottom w:val="nil"/>
                <w:right w:val="nil"/>
                <w:between w:val="nil"/>
              </w:pBdr>
              <w:ind w:right="-802"/>
              <w:rPr>
                <w:rFonts w:ascii="Arial" w:eastAsia="Arial" w:hAnsi="Arial" w:cs="Arial"/>
                <w:color w:val="000000"/>
                <w:sz w:val="22"/>
                <w:szCs w:val="22"/>
              </w:rPr>
            </w:pPr>
          </w:p>
        </w:tc>
      </w:tr>
    </w:tbl>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pBdr>
          <w:top w:val="nil"/>
          <w:left w:val="nil"/>
          <w:bottom w:val="nil"/>
          <w:right w:val="nil"/>
          <w:between w:val="nil"/>
        </w:pBdr>
        <w:ind w:right="-802" w:hanging="142"/>
        <w:rPr>
          <w:rFonts w:ascii="Arial" w:eastAsia="Arial" w:hAnsi="Arial" w:cs="Arial"/>
          <w:b/>
          <w:color w:val="000000"/>
          <w:sz w:val="22"/>
          <w:szCs w:val="22"/>
        </w:rPr>
      </w:pPr>
      <w:r>
        <w:rPr>
          <w:rFonts w:ascii="Arial" w:eastAsia="Arial" w:hAnsi="Arial" w:cs="Arial"/>
          <w:b/>
          <w:color w:val="000000"/>
          <w:sz w:val="22"/>
          <w:szCs w:val="22"/>
        </w:rPr>
        <w:t>VALUTAZIONE</w:t>
      </w:r>
    </w:p>
    <w:p w:rsidR="00A42C32" w:rsidRDefault="00A42C32">
      <w:pPr>
        <w:pBdr>
          <w:top w:val="nil"/>
          <w:left w:val="nil"/>
          <w:bottom w:val="nil"/>
          <w:right w:val="nil"/>
          <w:between w:val="nil"/>
        </w:pBdr>
        <w:spacing w:line="360" w:lineRule="auto"/>
        <w:ind w:left="-142" w:right="-799"/>
        <w:jc w:val="both"/>
        <w:rPr>
          <w:rFonts w:ascii="Arial" w:eastAsia="Arial" w:hAnsi="Arial" w:cs="Arial"/>
          <w:color w:val="000000"/>
          <w:sz w:val="22"/>
          <w:szCs w:val="22"/>
          <w:u w:val="single"/>
        </w:rPr>
      </w:pPr>
    </w:p>
    <w:p w:rsidR="00A42C32" w:rsidRDefault="00586EF5">
      <w:pPr>
        <w:pBdr>
          <w:top w:val="nil"/>
          <w:left w:val="nil"/>
          <w:bottom w:val="nil"/>
          <w:right w:val="nil"/>
          <w:between w:val="nil"/>
        </w:pBdr>
        <w:spacing w:line="360" w:lineRule="auto"/>
        <w:ind w:left="-141" w:right="-424"/>
        <w:jc w:val="both"/>
        <w:rPr>
          <w:rFonts w:ascii="Arial" w:eastAsia="Arial" w:hAnsi="Arial" w:cs="Arial"/>
          <w:color w:val="000000"/>
          <w:sz w:val="22"/>
          <w:szCs w:val="22"/>
        </w:rPr>
      </w:pPr>
      <w:r>
        <w:rPr>
          <w:rFonts w:ascii="Arial" w:eastAsia="Arial" w:hAnsi="Arial" w:cs="Arial"/>
          <w:b/>
          <w:color w:val="000000"/>
          <w:sz w:val="22"/>
          <w:szCs w:val="22"/>
          <w:u w:val="single"/>
        </w:rPr>
        <w:t>La valutazione farà riferimento al PSP</w:t>
      </w:r>
      <w:r>
        <w:rPr>
          <w:rFonts w:ascii="Arial" w:eastAsia="Arial" w:hAnsi="Arial" w:cs="Arial"/>
          <w:color w:val="000000"/>
          <w:sz w:val="22"/>
          <w:szCs w:val="22"/>
        </w:rPr>
        <w:t xml:space="preserve"> in base agli obiettivi educativ</w:t>
      </w:r>
      <w:r>
        <w:rPr>
          <w:rFonts w:ascii="Arial" w:eastAsia="Arial" w:hAnsi="Arial" w:cs="Arial"/>
          <w:sz w:val="22"/>
          <w:szCs w:val="22"/>
        </w:rPr>
        <w:t>o-</w:t>
      </w:r>
      <w:r>
        <w:rPr>
          <w:rFonts w:ascii="Arial" w:eastAsia="Arial" w:hAnsi="Arial" w:cs="Arial"/>
          <w:color w:val="000000"/>
          <w:sz w:val="22"/>
          <w:szCs w:val="22"/>
        </w:rPr>
        <w:t xml:space="preserve">didattici e di apprendimento di ciascuna disciplina individuati dal Consiglio di </w:t>
      </w:r>
      <w:r>
        <w:rPr>
          <w:rFonts w:ascii="Arial" w:eastAsia="Arial" w:hAnsi="Arial" w:cs="Arial"/>
          <w:sz w:val="22"/>
          <w:szCs w:val="22"/>
        </w:rPr>
        <w:t>C</w:t>
      </w:r>
      <w:r>
        <w:rPr>
          <w:rFonts w:ascii="Arial" w:eastAsia="Arial" w:hAnsi="Arial" w:cs="Arial"/>
          <w:color w:val="000000"/>
          <w:sz w:val="22"/>
          <w:szCs w:val="22"/>
        </w:rPr>
        <w:t>lasse/team docenti.</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0175A3" w:rsidRDefault="000175A3">
      <w:pPr>
        <w:pBdr>
          <w:top w:val="nil"/>
          <w:left w:val="nil"/>
          <w:bottom w:val="nil"/>
          <w:right w:val="nil"/>
          <w:between w:val="nil"/>
        </w:pBdr>
        <w:ind w:hanging="142"/>
        <w:rPr>
          <w:rFonts w:ascii="Arial" w:eastAsia="Arial" w:hAnsi="Arial" w:cs="Arial"/>
          <w:color w:val="000000"/>
          <w:sz w:val="22"/>
          <w:szCs w:val="22"/>
        </w:rPr>
      </w:pPr>
    </w:p>
    <w:p w:rsidR="00A42C32" w:rsidRDefault="00586EF5">
      <w:pPr>
        <w:pBdr>
          <w:top w:val="nil"/>
          <w:left w:val="nil"/>
          <w:bottom w:val="nil"/>
          <w:right w:val="nil"/>
          <w:between w:val="nil"/>
        </w:pBdr>
        <w:ind w:hanging="142"/>
        <w:rPr>
          <w:rFonts w:ascii="Arial" w:eastAsia="Arial" w:hAnsi="Arial" w:cs="Arial"/>
          <w:color w:val="000000"/>
          <w:sz w:val="22"/>
          <w:szCs w:val="22"/>
        </w:rPr>
      </w:pPr>
      <w:r>
        <w:rPr>
          <w:rFonts w:ascii="Arial" w:eastAsia="Arial" w:hAnsi="Arial" w:cs="Arial"/>
          <w:color w:val="000000"/>
          <w:sz w:val="22"/>
          <w:szCs w:val="22"/>
        </w:rPr>
        <w:t>VALUTAZIONE I° QUADRIMESTRE: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pBdr>
          <w:top w:val="nil"/>
          <w:left w:val="nil"/>
          <w:bottom w:val="nil"/>
          <w:right w:val="nil"/>
          <w:between w:val="nil"/>
        </w:pBdr>
        <w:spacing w:line="360" w:lineRule="auto"/>
        <w:ind w:left="-142" w:right="-424"/>
        <w:jc w:val="both"/>
        <w:rPr>
          <w:rFonts w:ascii="Arial" w:eastAsia="Arial" w:hAnsi="Arial" w:cs="Arial"/>
          <w:color w:val="000000"/>
          <w:sz w:val="22"/>
          <w:szCs w:val="22"/>
        </w:rPr>
      </w:pPr>
      <w:r>
        <w:rPr>
          <w:rFonts w:ascii="Arial" w:eastAsia="Arial" w:hAnsi="Arial" w:cs="Arial"/>
          <w:color w:val="000000"/>
          <w:sz w:val="22"/>
          <w:szCs w:val="22"/>
        </w:rPr>
        <w:t xml:space="preserve">Sulla scheda di valutazione può comparire di fianco alle singole discipline la dicitura:       </w:t>
      </w:r>
    </w:p>
    <w:p w:rsidR="00A42C32" w:rsidRDefault="00586EF5">
      <w:pPr>
        <w:pBdr>
          <w:top w:val="nil"/>
          <w:left w:val="nil"/>
          <w:bottom w:val="nil"/>
          <w:right w:val="nil"/>
          <w:between w:val="nil"/>
        </w:pBdr>
        <w:spacing w:line="360" w:lineRule="auto"/>
        <w:ind w:left="-142" w:right="-424"/>
        <w:jc w:val="both"/>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u w:val="single"/>
        </w:rPr>
        <w:t>la valutazione non viene</w:t>
      </w:r>
      <w:r>
        <w:rPr>
          <w:rFonts w:ascii="Arial" w:eastAsia="Arial" w:hAnsi="Arial" w:cs="Arial"/>
          <w:color w:val="000000"/>
          <w:sz w:val="22"/>
          <w:szCs w:val="22"/>
        </w:rPr>
        <w:t xml:space="preserve"> </w:t>
      </w:r>
      <w:r>
        <w:rPr>
          <w:rFonts w:ascii="Arial" w:eastAsia="Arial" w:hAnsi="Arial" w:cs="Arial"/>
          <w:color w:val="000000"/>
          <w:sz w:val="22"/>
          <w:szCs w:val="22"/>
          <w:u w:val="single"/>
        </w:rPr>
        <w:t>espressa in quanto l’alunno si trova nella fase di alfabetizzazione della lingua italiana</w:t>
      </w:r>
      <w:r>
        <w:rPr>
          <w:rFonts w:ascii="Arial" w:eastAsia="Arial" w:hAnsi="Arial" w:cs="Arial"/>
          <w:color w:val="000000"/>
          <w:sz w:val="22"/>
          <w:szCs w:val="22"/>
        </w:rPr>
        <w:t>“ oppure “</w:t>
      </w:r>
      <w:r>
        <w:rPr>
          <w:rFonts w:ascii="Arial" w:eastAsia="Arial" w:hAnsi="Arial" w:cs="Arial"/>
          <w:color w:val="000000"/>
          <w:sz w:val="22"/>
          <w:szCs w:val="22"/>
          <w:u w:val="single"/>
        </w:rPr>
        <w:t>la valutazione espressa fa riferime</w:t>
      </w:r>
      <w:r>
        <w:rPr>
          <w:rFonts w:ascii="Arial" w:eastAsia="Arial" w:hAnsi="Arial" w:cs="Arial"/>
          <w:color w:val="000000"/>
          <w:sz w:val="22"/>
          <w:szCs w:val="22"/>
          <w:u w:val="single"/>
        </w:rPr>
        <w:t xml:space="preserve">nto al PSP programmato per gli apprendimenti </w:t>
      </w:r>
      <w:r>
        <w:rPr>
          <w:rFonts w:ascii="Arial" w:eastAsia="Arial" w:hAnsi="Arial" w:cs="Arial"/>
          <w:color w:val="000000"/>
          <w:sz w:val="22"/>
          <w:szCs w:val="22"/>
        </w:rPr>
        <w:t>oppure</w:t>
      </w:r>
      <w:r>
        <w:rPr>
          <w:rFonts w:ascii="Arial" w:eastAsia="Arial" w:hAnsi="Arial" w:cs="Arial"/>
          <w:color w:val="000000"/>
          <w:sz w:val="22"/>
          <w:szCs w:val="22"/>
          <w:u w:val="single"/>
        </w:rPr>
        <w:t xml:space="preserve"> alla parte pratica della disciplina in quanto l’alunno si trova nella fase di alfabetizzazione della lingua italiana</w:t>
      </w:r>
      <w:r>
        <w:rPr>
          <w:rFonts w:ascii="Arial" w:eastAsia="Arial" w:hAnsi="Arial" w:cs="Arial"/>
          <w:sz w:val="22"/>
          <w:szCs w:val="22"/>
        </w:rPr>
        <w:t>”.</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hanging="142"/>
        <w:rPr>
          <w:rFonts w:ascii="Arial" w:eastAsia="Arial" w:hAnsi="Arial" w:cs="Arial"/>
          <w:sz w:val="22"/>
          <w:szCs w:val="22"/>
        </w:rPr>
      </w:pPr>
    </w:p>
    <w:p w:rsidR="000175A3" w:rsidRDefault="000175A3">
      <w:pPr>
        <w:pBdr>
          <w:top w:val="nil"/>
          <w:left w:val="nil"/>
          <w:bottom w:val="nil"/>
          <w:right w:val="nil"/>
          <w:between w:val="nil"/>
        </w:pBdr>
        <w:ind w:right="-802" w:hanging="142"/>
        <w:rPr>
          <w:rFonts w:ascii="Arial" w:eastAsia="Arial" w:hAnsi="Arial" w:cs="Arial"/>
          <w:color w:val="000000"/>
          <w:sz w:val="22"/>
          <w:szCs w:val="22"/>
        </w:rPr>
      </w:pPr>
    </w:p>
    <w:p w:rsidR="00A42C32" w:rsidRDefault="00586EF5">
      <w:pPr>
        <w:pBdr>
          <w:top w:val="nil"/>
          <w:left w:val="nil"/>
          <w:bottom w:val="nil"/>
          <w:right w:val="nil"/>
          <w:between w:val="nil"/>
        </w:pBdr>
        <w:ind w:right="-802" w:hanging="142"/>
        <w:rPr>
          <w:rFonts w:ascii="Arial" w:eastAsia="Arial" w:hAnsi="Arial" w:cs="Arial"/>
          <w:color w:val="000000"/>
          <w:sz w:val="22"/>
          <w:szCs w:val="22"/>
        </w:rPr>
      </w:pPr>
      <w:r>
        <w:rPr>
          <w:rFonts w:ascii="Arial" w:eastAsia="Arial" w:hAnsi="Arial" w:cs="Arial"/>
          <w:color w:val="000000"/>
          <w:sz w:val="22"/>
          <w:szCs w:val="22"/>
        </w:rPr>
        <w:t xml:space="preserve">VALUTAZIONE DI FINE ANNO SCOLASTICO </w:t>
      </w:r>
    </w:p>
    <w:p w:rsidR="00A42C32" w:rsidRDefault="00A42C32">
      <w:pPr>
        <w:pBdr>
          <w:top w:val="nil"/>
          <w:left w:val="nil"/>
          <w:bottom w:val="nil"/>
          <w:right w:val="nil"/>
          <w:between w:val="nil"/>
        </w:pBdr>
        <w:ind w:right="-802" w:hanging="142"/>
        <w:rPr>
          <w:rFonts w:ascii="Arial" w:eastAsia="Arial" w:hAnsi="Arial" w:cs="Arial"/>
          <w:color w:val="000000"/>
          <w:sz w:val="22"/>
          <w:szCs w:val="22"/>
        </w:rPr>
      </w:pPr>
    </w:p>
    <w:p w:rsidR="00A42C32" w:rsidRDefault="00586EF5">
      <w:pPr>
        <w:pBdr>
          <w:top w:val="nil"/>
          <w:left w:val="nil"/>
          <w:bottom w:val="nil"/>
          <w:right w:val="nil"/>
          <w:between w:val="nil"/>
        </w:pBdr>
        <w:ind w:right="-802" w:hanging="142"/>
        <w:rPr>
          <w:rFonts w:ascii="Arial" w:eastAsia="Arial" w:hAnsi="Arial" w:cs="Arial"/>
          <w:color w:val="000000"/>
          <w:sz w:val="22"/>
          <w:szCs w:val="22"/>
        </w:rPr>
      </w:pPr>
      <w:r>
        <w:rPr>
          <w:rFonts w:ascii="Arial" w:eastAsia="Arial" w:hAnsi="Arial" w:cs="Arial"/>
          <w:color w:val="000000"/>
          <w:sz w:val="22"/>
          <w:szCs w:val="22"/>
        </w:rPr>
        <w:t>La valutazione terrà conto dei seguenti indicatori</w:t>
      </w:r>
    </w:p>
    <w:p w:rsidR="00A42C32" w:rsidRDefault="00A42C32">
      <w:pPr>
        <w:pBdr>
          <w:top w:val="nil"/>
          <w:left w:val="nil"/>
          <w:bottom w:val="nil"/>
          <w:right w:val="nil"/>
          <w:between w:val="nil"/>
        </w:pBdr>
        <w:ind w:right="-802" w:hanging="142"/>
        <w:rPr>
          <w:rFonts w:ascii="Arial" w:eastAsia="Arial" w:hAnsi="Arial" w:cs="Arial"/>
          <w:color w:val="000000"/>
          <w:sz w:val="22"/>
          <w:szCs w:val="22"/>
        </w:rPr>
      </w:pPr>
    </w:p>
    <w:p w:rsidR="00A42C32" w:rsidRDefault="00586EF5">
      <w:pPr>
        <w:pBdr>
          <w:top w:val="nil"/>
          <w:left w:val="nil"/>
          <w:bottom w:val="nil"/>
          <w:right w:val="nil"/>
          <w:between w:val="nil"/>
        </w:pBdr>
        <w:spacing w:line="360" w:lineRule="auto"/>
        <w:ind w:right="-799"/>
        <w:rPr>
          <w:rFonts w:ascii="Arial" w:eastAsia="Arial" w:hAnsi="Arial" w:cs="Arial"/>
          <w:color w:val="000000"/>
          <w:sz w:val="22"/>
          <w:szCs w:val="22"/>
        </w:rPr>
      </w:pPr>
      <w:r>
        <w:rPr>
          <w:rFonts w:ascii="Arial" w:eastAsia="Arial" w:hAnsi="Arial" w:cs="Arial"/>
          <w:color w:val="000000"/>
          <w:sz w:val="22"/>
          <w:szCs w:val="22"/>
        </w:rPr>
        <w:t>- livello iniziale di partenza</w:t>
      </w:r>
    </w:p>
    <w:p w:rsidR="00A42C32" w:rsidRDefault="00586EF5">
      <w:pPr>
        <w:pBdr>
          <w:top w:val="nil"/>
          <w:left w:val="nil"/>
          <w:bottom w:val="nil"/>
          <w:right w:val="nil"/>
          <w:between w:val="nil"/>
        </w:pBdr>
        <w:spacing w:line="360" w:lineRule="auto"/>
        <w:ind w:right="-799"/>
        <w:rPr>
          <w:rFonts w:ascii="Arial" w:eastAsia="Arial" w:hAnsi="Arial" w:cs="Arial"/>
          <w:color w:val="000000"/>
          <w:sz w:val="22"/>
          <w:szCs w:val="22"/>
        </w:rPr>
      </w:pPr>
      <w:r>
        <w:rPr>
          <w:rFonts w:ascii="Arial" w:eastAsia="Arial" w:hAnsi="Arial" w:cs="Arial"/>
          <w:color w:val="000000"/>
          <w:sz w:val="22"/>
          <w:szCs w:val="22"/>
        </w:rPr>
        <w:t>- risultati ottenuti nell’apprendimento dell’italiano L2 e/o nelle azioni di sostegno programmate</w:t>
      </w:r>
    </w:p>
    <w:p w:rsidR="00A42C32" w:rsidRDefault="00586EF5">
      <w:pPr>
        <w:pBdr>
          <w:top w:val="nil"/>
          <w:left w:val="nil"/>
          <w:bottom w:val="nil"/>
          <w:right w:val="nil"/>
          <w:between w:val="nil"/>
        </w:pBdr>
        <w:spacing w:line="360" w:lineRule="auto"/>
        <w:ind w:right="-799"/>
        <w:rPr>
          <w:rFonts w:ascii="Arial" w:eastAsia="Arial" w:hAnsi="Arial" w:cs="Arial"/>
          <w:color w:val="000000"/>
          <w:sz w:val="22"/>
          <w:szCs w:val="22"/>
        </w:rPr>
      </w:pPr>
      <w:r>
        <w:rPr>
          <w:rFonts w:ascii="Arial" w:eastAsia="Arial" w:hAnsi="Arial" w:cs="Arial"/>
          <w:color w:val="000000"/>
          <w:sz w:val="22"/>
          <w:szCs w:val="22"/>
        </w:rPr>
        <w:t>- risultati ottenuti nei percorsi disciplinari programmati  </w:t>
      </w:r>
    </w:p>
    <w:p w:rsidR="00A42C32" w:rsidRDefault="00586EF5">
      <w:pPr>
        <w:pBdr>
          <w:top w:val="nil"/>
          <w:left w:val="nil"/>
          <w:bottom w:val="nil"/>
          <w:right w:val="nil"/>
          <w:between w:val="nil"/>
        </w:pBdr>
        <w:spacing w:line="360" w:lineRule="auto"/>
        <w:ind w:right="-799"/>
        <w:rPr>
          <w:rFonts w:ascii="Arial" w:eastAsia="Arial" w:hAnsi="Arial" w:cs="Arial"/>
          <w:color w:val="000000"/>
          <w:sz w:val="22"/>
          <w:szCs w:val="22"/>
        </w:rPr>
      </w:pPr>
      <w:r>
        <w:rPr>
          <w:rFonts w:ascii="Arial" w:eastAsia="Arial" w:hAnsi="Arial" w:cs="Arial"/>
          <w:color w:val="000000"/>
          <w:sz w:val="22"/>
          <w:szCs w:val="22"/>
        </w:rPr>
        <w:t>- motivazione,</w:t>
      </w:r>
      <w:r>
        <w:rPr>
          <w:rFonts w:ascii="Arial" w:eastAsia="Arial" w:hAnsi="Arial" w:cs="Arial"/>
          <w:color w:val="000000"/>
          <w:sz w:val="22"/>
          <w:szCs w:val="22"/>
        </w:rPr>
        <w:t xml:space="preserve"> partecipazione, impegno</w:t>
      </w:r>
    </w:p>
    <w:p w:rsidR="00A42C32" w:rsidRDefault="00586EF5">
      <w:pPr>
        <w:pBdr>
          <w:top w:val="nil"/>
          <w:left w:val="nil"/>
          <w:bottom w:val="nil"/>
          <w:right w:val="nil"/>
          <w:between w:val="nil"/>
        </w:pBdr>
        <w:spacing w:line="360" w:lineRule="auto"/>
        <w:ind w:right="-799"/>
        <w:rPr>
          <w:rFonts w:ascii="Arial" w:eastAsia="Arial" w:hAnsi="Arial" w:cs="Arial"/>
          <w:color w:val="000000"/>
          <w:sz w:val="22"/>
          <w:szCs w:val="22"/>
        </w:rPr>
      </w:pPr>
      <w:r>
        <w:rPr>
          <w:rFonts w:ascii="Arial" w:eastAsia="Arial" w:hAnsi="Arial" w:cs="Arial"/>
          <w:color w:val="000000"/>
          <w:sz w:val="22"/>
          <w:szCs w:val="22"/>
        </w:rPr>
        <w:t xml:space="preserve">- osservazione dei progressi </w:t>
      </w:r>
      <w:r>
        <w:rPr>
          <w:rFonts w:ascii="Arial" w:eastAsia="Arial" w:hAnsi="Arial" w:cs="Arial"/>
          <w:sz w:val="22"/>
          <w:szCs w:val="22"/>
        </w:rPr>
        <w:t>realizzati.</w:t>
      </w:r>
    </w:p>
    <w:p w:rsidR="00A42C32" w:rsidRDefault="00A42C32">
      <w:pPr>
        <w:pBdr>
          <w:top w:val="nil"/>
          <w:left w:val="nil"/>
          <w:bottom w:val="nil"/>
          <w:right w:val="nil"/>
          <w:between w:val="nil"/>
        </w:pBdr>
        <w:ind w:right="-802"/>
        <w:rPr>
          <w:rFonts w:ascii="Arial" w:eastAsia="Arial" w:hAnsi="Arial" w:cs="Arial"/>
          <w:color w:val="000000"/>
          <w:sz w:val="22"/>
          <w:szCs w:val="22"/>
          <w:u w:val="single"/>
        </w:rPr>
      </w:pPr>
    </w:p>
    <w:p w:rsidR="00A42C32" w:rsidRDefault="00A42C32">
      <w:pPr>
        <w:pBdr>
          <w:top w:val="nil"/>
          <w:left w:val="nil"/>
          <w:bottom w:val="nil"/>
          <w:right w:val="nil"/>
          <w:between w:val="nil"/>
        </w:pBdr>
        <w:ind w:right="-802"/>
        <w:rPr>
          <w:rFonts w:ascii="Arial" w:eastAsia="Arial" w:hAnsi="Arial" w:cs="Arial"/>
          <w:sz w:val="22"/>
          <w:szCs w:val="22"/>
          <w:u w:val="single"/>
        </w:rPr>
      </w:pPr>
    </w:p>
    <w:p w:rsidR="00A42C32" w:rsidRDefault="00A42C32">
      <w:pPr>
        <w:pBdr>
          <w:top w:val="nil"/>
          <w:left w:val="nil"/>
          <w:bottom w:val="nil"/>
          <w:right w:val="nil"/>
          <w:between w:val="nil"/>
        </w:pBdr>
        <w:ind w:right="-802"/>
        <w:rPr>
          <w:rFonts w:ascii="Arial" w:eastAsia="Arial" w:hAnsi="Arial" w:cs="Arial"/>
          <w:sz w:val="22"/>
          <w:szCs w:val="22"/>
          <w:u w:val="single"/>
        </w:rPr>
      </w:pPr>
    </w:p>
    <w:p w:rsidR="00A42C32" w:rsidRDefault="00A42C32">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0175A3" w:rsidRDefault="000175A3">
      <w:pPr>
        <w:pBdr>
          <w:top w:val="nil"/>
          <w:left w:val="nil"/>
          <w:bottom w:val="nil"/>
          <w:right w:val="nil"/>
          <w:between w:val="nil"/>
        </w:pBdr>
        <w:ind w:right="-802"/>
        <w:rPr>
          <w:rFonts w:ascii="Arial" w:eastAsia="Arial" w:hAnsi="Arial" w:cs="Arial"/>
          <w:sz w:val="22"/>
          <w:szCs w:val="22"/>
          <w:u w:val="single"/>
        </w:rPr>
      </w:pPr>
    </w:p>
    <w:p w:rsidR="00A42C32" w:rsidRDefault="00A42C32">
      <w:pPr>
        <w:pBdr>
          <w:top w:val="nil"/>
          <w:left w:val="nil"/>
          <w:bottom w:val="nil"/>
          <w:right w:val="nil"/>
          <w:between w:val="nil"/>
        </w:pBdr>
        <w:ind w:right="-802"/>
        <w:rPr>
          <w:rFonts w:ascii="Arial" w:eastAsia="Arial" w:hAnsi="Arial" w:cs="Arial"/>
          <w:sz w:val="22"/>
          <w:szCs w:val="22"/>
          <w:u w:val="single"/>
        </w:rPr>
      </w:pPr>
    </w:p>
    <w:p w:rsidR="00A42C32" w:rsidRDefault="00A42C32">
      <w:pPr>
        <w:pBdr>
          <w:top w:val="nil"/>
          <w:left w:val="nil"/>
          <w:bottom w:val="nil"/>
          <w:right w:val="nil"/>
          <w:between w:val="nil"/>
        </w:pBdr>
        <w:ind w:right="-802"/>
        <w:rPr>
          <w:rFonts w:ascii="Arial" w:eastAsia="Arial" w:hAnsi="Arial" w:cs="Arial"/>
          <w:sz w:val="22"/>
          <w:szCs w:val="22"/>
          <w:u w:val="single"/>
        </w:rPr>
      </w:pPr>
    </w:p>
    <w:p w:rsidR="00A42C32" w:rsidRDefault="00586EF5">
      <w:pPr>
        <w:pBdr>
          <w:top w:val="nil"/>
          <w:left w:val="nil"/>
          <w:bottom w:val="nil"/>
          <w:right w:val="nil"/>
          <w:between w:val="nil"/>
        </w:pBdr>
        <w:ind w:right="-802"/>
        <w:rPr>
          <w:rFonts w:ascii="Arial" w:eastAsia="Arial" w:hAnsi="Arial" w:cs="Arial"/>
          <w:color w:val="000000"/>
          <w:sz w:val="22"/>
          <w:szCs w:val="22"/>
          <w:u w:val="single"/>
        </w:rPr>
      </w:pPr>
      <w:r>
        <w:rPr>
          <w:rFonts w:ascii="Arial" w:eastAsia="Arial" w:hAnsi="Arial" w:cs="Arial"/>
          <w:color w:val="000000"/>
          <w:sz w:val="22"/>
          <w:szCs w:val="22"/>
          <w:u w:val="single"/>
        </w:rPr>
        <w:t>Si allegano le programmazioni didattiche disciplinari</w:t>
      </w:r>
    </w:p>
    <w:p w:rsidR="00A42C32" w:rsidRDefault="00A42C32">
      <w:pPr>
        <w:pBdr>
          <w:top w:val="nil"/>
          <w:left w:val="nil"/>
          <w:bottom w:val="nil"/>
          <w:right w:val="nil"/>
          <w:between w:val="nil"/>
        </w:pBdr>
        <w:ind w:right="-802"/>
        <w:rPr>
          <w:rFonts w:ascii="Arial" w:eastAsia="Arial" w:hAnsi="Arial" w:cs="Arial"/>
          <w:b/>
          <w:color w:val="000000"/>
          <w:sz w:val="22"/>
          <w:szCs w:val="22"/>
        </w:rPr>
      </w:pPr>
    </w:p>
    <w:p w:rsidR="00A42C32" w:rsidRDefault="00A42C32">
      <w:pPr>
        <w:pBdr>
          <w:top w:val="nil"/>
          <w:left w:val="nil"/>
          <w:bottom w:val="nil"/>
          <w:right w:val="nil"/>
          <w:between w:val="nil"/>
        </w:pBdr>
        <w:ind w:right="-802"/>
        <w:rPr>
          <w:rFonts w:ascii="Arial" w:eastAsia="Arial" w:hAnsi="Arial" w:cs="Arial"/>
          <w:b/>
          <w:sz w:val="22"/>
          <w:szCs w:val="22"/>
        </w:rPr>
      </w:pPr>
    </w:p>
    <w:p w:rsidR="00A42C32" w:rsidRDefault="00A42C32">
      <w:pPr>
        <w:pBdr>
          <w:top w:val="nil"/>
          <w:left w:val="nil"/>
          <w:bottom w:val="nil"/>
          <w:right w:val="nil"/>
          <w:between w:val="nil"/>
        </w:pBdr>
        <w:ind w:right="-802"/>
        <w:rPr>
          <w:rFonts w:ascii="Arial" w:eastAsia="Arial" w:hAnsi="Arial" w:cs="Arial"/>
          <w:b/>
          <w:color w:val="000000"/>
          <w:sz w:val="22"/>
          <w:szCs w:val="22"/>
        </w:rPr>
      </w:pPr>
    </w:p>
    <w:p w:rsidR="00A42C32" w:rsidRDefault="00586EF5">
      <w:pPr>
        <w:pBdr>
          <w:top w:val="nil"/>
          <w:left w:val="nil"/>
          <w:bottom w:val="nil"/>
          <w:right w:val="nil"/>
          <w:between w:val="nil"/>
        </w:pBdr>
        <w:ind w:right="-802"/>
        <w:rPr>
          <w:rFonts w:ascii="Arial" w:eastAsia="Arial" w:hAnsi="Arial" w:cs="Arial"/>
          <w:b/>
          <w:color w:val="000000"/>
          <w:sz w:val="22"/>
          <w:szCs w:val="22"/>
        </w:rPr>
      </w:pPr>
      <w:r>
        <w:rPr>
          <w:rFonts w:ascii="Arial" w:eastAsia="Arial" w:hAnsi="Arial" w:cs="Arial"/>
          <w:b/>
          <w:color w:val="000000"/>
          <w:sz w:val="22"/>
          <w:szCs w:val="22"/>
        </w:rPr>
        <w:t>SCHEDA DI PROGRAMMAZIONE DELLE SINGOLE DISCIPLINE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DISCIPLINA: ……………………………………………………………………………….</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numPr>
          <w:ilvl w:val="0"/>
          <w:numId w:val="2"/>
        </w:num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segue il programma della classe</w:t>
      </w:r>
    </w:p>
    <w:p w:rsidR="00A42C32" w:rsidRDefault="00586EF5">
      <w:pPr>
        <w:numPr>
          <w:ilvl w:val="0"/>
          <w:numId w:val="2"/>
        </w:num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non segue il programma della classe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Nel secondo caso:</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CONTENUTI</w:t>
      </w:r>
    </w:p>
    <w:p w:rsidR="00A42C32" w:rsidRDefault="00A42C32">
      <w:pPr>
        <w:pBdr>
          <w:top w:val="nil"/>
          <w:left w:val="nil"/>
          <w:bottom w:val="nil"/>
          <w:right w:val="nil"/>
          <w:between w:val="nil"/>
        </w:pBdr>
        <w:ind w:right="-802"/>
        <w:rPr>
          <w:rFonts w:ascii="Arial" w:eastAsia="Arial" w:hAnsi="Arial" w:cs="Arial"/>
          <w:color w:val="000000"/>
          <w:sz w:val="22"/>
          <w:szCs w:val="22"/>
        </w:rPr>
      </w:pPr>
    </w:p>
    <w:tbl>
      <w:tblPr>
        <w:tblStyle w:val="a4"/>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A42C32" w:rsidTr="000175A3">
        <w:trPr>
          <w:cantSplit/>
          <w:trHeight w:val="1532"/>
          <w:tblHeader/>
        </w:trPr>
        <w:tc>
          <w:tcPr>
            <w:tcW w:w="9356"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I quadrimestre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9356"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II quadrimestre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tc>
      </w:tr>
    </w:tbl>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OBIETTIVI MINIMI</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tbl>
      <w:tblPr>
        <w:tblStyle w:val="a5"/>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356"/>
      </w:tblGrid>
      <w:tr w:rsidR="00A42C32" w:rsidTr="000175A3">
        <w:trPr>
          <w:cantSplit/>
          <w:tblHeader/>
        </w:trPr>
        <w:tc>
          <w:tcPr>
            <w:tcW w:w="9356"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I quadrimestre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tc>
      </w:tr>
      <w:tr w:rsidR="00A42C32" w:rsidTr="000175A3">
        <w:trPr>
          <w:cantSplit/>
          <w:tblHeader/>
        </w:trPr>
        <w:tc>
          <w:tcPr>
            <w:tcW w:w="9356" w:type="dxa"/>
          </w:tcPr>
          <w:p w:rsidR="00A42C32" w:rsidRDefault="00586EF5">
            <w:pPr>
              <w:pBdr>
                <w:top w:val="nil"/>
                <w:left w:val="nil"/>
                <w:bottom w:val="nil"/>
                <w:right w:val="nil"/>
                <w:between w:val="nil"/>
              </w:pBdr>
              <w:ind w:right="-802"/>
              <w:rPr>
                <w:rFonts w:ascii="Arial" w:eastAsia="Arial" w:hAnsi="Arial" w:cs="Arial"/>
                <w:color w:val="000000"/>
                <w:sz w:val="22"/>
                <w:szCs w:val="22"/>
              </w:rPr>
            </w:pPr>
            <w:r>
              <w:rPr>
                <w:rFonts w:ascii="Arial" w:eastAsia="Arial" w:hAnsi="Arial" w:cs="Arial"/>
                <w:color w:val="000000"/>
                <w:sz w:val="22"/>
                <w:szCs w:val="22"/>
              </w:rPr>
              <w:t>II quadrimestre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tc>
      </w:tr>
    </w:tbl>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A42C32">
      <w:pPr>
        <w:pBdr>
          <w:top w:val="nil"/>
          <w:left w:val="nil"/>
          <w:bottom w:val="nil"/>
          <w:right w:val="nil"/>
          <w:between w:val="nil"/>
        </w:pBdr>
        <w:rPr>
          <w:rFonts w:ascii="Arial" w:eastAsia="Arial" w:hAnsi="Arial" w:cs="Arial"/>
          <w:color w:val="000000"/>
          <w:sz w:val="22"/>
          <w:szCs w:val="22"/>
        </w:rPr>
      </w:pPr>
    </w:p>
    <w:p w:rsidR="00A42C32" w:rsidRDefault="00586EF5">
      <w:pPr>
        <w:pBdr>
          <w:top w:val="nil"/>
          <w:left w:val="nil"/>
          <w:bottom w:val="nil"/>
          <w:right w:val="nil"/>
          <w:between w:val="nil"/>
        </w:pBdr>
        <w:ind w:firstLine="180"/>
        <w:jc w:val="center"/>
        <w:rPr>
          <w:rFonts w:ascii="Arial" w:eastAsia="Arial" w:hAnsi="Arial" w:cs="Arial"/>
          <w:b/>
          <w:color w:val="000000"/>
          <w:sz w:val="22"/>
          <w:szCs w:val="22"/>
        </w:rPr>
      </w:pPr>
      <w:r>
        <w:rPr>
          <w:rFonts w:ascii="Arial" w:eastAsia="Arial" w:hAnsi="Arial" w:cs="Arial"/>
          <w:b/>
          <w:sz w:val="22"/>
          <w:szCs w:val="22"/>
        </w:rPr>
        <w:lastRenderedPageBreak/>
        <w:t>MODALITÀ</w:t>
      </w:r>
      <w:r>
        <w:rPr>
          <w:rFonts w:ascii="Arial" w:eastAsia="Arial" w:hAnsi="Arial" w:cs="Arial"/>
          <w:b/>
          <w:color w:val="000000"/>
          <w:sz w:val="22"/>
          <w:szCs w:val="22"/>
        </w:rPr>
        <w:t xml:space="preserve"> DIDATTICHE </w:t>
      </w:r>
    </w:p>
    <w:p w:rsidR="00A42C32" w:rsidRDefault="00A42C32">
      <w:pPr>
        <w:pBdr>
          <w:top w:val="nil"/>
          <w:left w:val="nil"/>
          <w:bottom w:val="nil"/>
          <w:right w:val="nil"/>
          <w:between w:val="nil"/>
        </w:pBdr>
        <w:ind w:firstLine="180"/>
        <w:jc w:val="center"/>
        <w:rPr>
          <w:rFonts w:ascii="Arial" w:eastAsia="Arial" w:hAnsi="Arial" w:cs="Arial"/>
          <w:b/>
          <w:color w:val="000000"/>
          <w:sz w:val="22"/>
          <w:szCs w:val="22"/>
        </w:rPr>
      </w:pPr>
    </w:p>
    <w:p w:rsidR="00A42C32" w:rsidRDefault="00586EF5" w:rsidP="000175A3">
      <w:pPr>
        <w:numPr>
          <w:ilvl w:val="0"/>
          <w:numId w:val="3"/>
        </w:numPr>
        <w:pBdr>
          <w:top w:val="nil"/>
          <w:left w:val="nil"/>
          <w:bottom w:val="nil"/>
          <w:right w:val="nil"/>
          <w:between w:val="nil"/>
        </w:pBdr>
        <w:tabs>
          <w:tab w:val="right" w:pos="426"/>
        </w:tabs>
        <w:ind w:left="142" w:firstLine="1"/>
        <w:jc w:val="both"/>
        <w:rPr>
          <w:rFonts w:ascii="Arial" w:eastAsia="Arial" w:hAnsi="Arial" w:cs="Arial"/>
          <w:color w:val="000000"/>
          <w:sz w:val="22"/>
          <w:szCs w:val="22"/>
        </w:rPr>
      </w:pPr>
      <w:r>
        <w:rPr>
          <w:rFonts w:ascii="Arial" w:eastAsia="Arial" w:hAnsi="Arial" w:cs="Arial"/>
          <w:color w:val="000000"/>
          <w:sz w:val="22"/>
          <w:szCs w:val="22"/>
        </w:rPr>
        <w:t>Potenziamento dell’autonomia personale;</w:t>
      </w:r>
    </w:p>
    <w:p w:rsidR="00A42C32" w:rsidRDefault="00586EF5" w:rsidP="000175A3">
      <w:pPr>
        <w:numPr>
          <w:ilvl w:val="0"/>
          <w:numId w:val="3"/>
        </w:numPr>
        <w:pBdr>
          <w:top w:val="nil"/>
          <w:left w:val="nil"/>
          <w:bottom w:val="nil"/>
          <w:right w:val="nil"/>
          <w:between w:val="nil"/>
        </w:pBdr>
        <w:tabs>
          <w:tab w:val="right" w:pos="426"/>
        </w:tabs>
        <w:ind w:left="141" w:firstLine="1"/>
        <w:jc w:val="both"/>
        <w:rPr>
          <w:rFonts w:ascii="Arial" w:eastAsia="Arial" w:hAnsi="Arial" w:cs="Arial"/>
          <w:color w:val="000000"/>
          <w:sz w:val="22"/>
          <w:szCs w:val="22"/>
        </w:rPr>
      </w:pPr>
      <w:r>
        <w:rPr>
          <w:rFonts w:ascii="Arial" w:eastAsia="Arial" w:hAnsi="Arial" w:cs="Arial"/>
          <w:color w:val="000000"/>
          <w:sz w:val="22"/>
          <w:szCs w:val="22"/>
        </w:rPr>
        <w:t>Potenziamento delle competenze comunicative;</w:t>
      </w:r>
    </w:p>
    <w:p w:rsidR="00A42C32" w:rsidRDefault="00586EF5" w:rsidP="000175A3">
      <w:pPr>
        <w:numPr>
          <w:ilvl w:val="0"/>
          <w:numId w:val="3"/>
        </w:numPr>
        <w:pBdr>
          <w:top w:val="nil"/>
          <w:left w:val="nil"/>
          <w:bottom w:val="nil"/>
          <w:right w:val="nil"/>
          <w:between w:val="nil"/>
        </w:pBdr>
        <w:tabs>
          <w:tab w:val="right" w:pos="426"/>
        </w:tabs>
        <w:ind w:left="141" w:firstLine="1"/>
        <w:jc w:val="both"/>
        <w:rPr>
          <w:rFonts w:ascii="Arial" w:eastAsia="Arial" w:hAnsi="Arial" w:cs="Arial"/>
          <w:color w:val="000000"/>
          <w:sz w:val="22"/>
          <w:szCs w:val="22"/>
        </w:rPr>
      </w:pPr>
      <w:r>
        <w:rPr>
          <w:rFonts w:ascii="Arial" w:eastAsia="Arial" w:hAnsi="Arial" w:cs="Arial"/>
          <w:color w:val="000000"/>
          <w:sz w:val="22"/>
          <w:szCs w:val="22"/>
        </w:rPr>
        <w:t>Promozione della capacità di organizzazione e gestione del lavoro scolastico;</w:t>
      </w:r>
    </w:p>
    <w:p w:rsidR="00A42C32" w:rsidRDefault="00586EF5" w:rsidP="000175A3">
      <w:pPr>
        <w:numPr>
          <w:ilvl w:val="0"/>
          <w:numId w:val="3"/>
        </w:numPr>
        <w:pBdr>
          <w:top w:val="nil"/>
          <w:left w:val="nil"/>
          <w:bottom w:val="nil"/>
          <w:right w:val="nil"/>
          <w:between w:val="nil"/>
        </w:pBdr>
        <w:tabs>
          <w:tab w:val="right" w:pos="426"/>
        </w:tabs>
        <w:ind w:left="141" w:firstLine="1"/>
        <w:jc w:val="both"/>
        <w:rPr>
          <w:rFonts w:ascii="Arial" w:eastAsia="Arial" w:hAnsi="Arial" w:cs="Arial"/>
          <w:color w:val="000000"/>
          <w:sz w:val="22"/>
          <w:szCs w:val="22"/>
        </w:rPr>
      </w:pPr>
      <w:r>
        <w:rPr>
          <w:rFonts w:ascii="Arial" w:eastAsia="Arial" w:hAnsi="Arial" w:cs="Arial"/>
          <w:sz w:val="22"/>
          <w:szCs w:val="22"/>
        </w:rPr>
        <w:t>Promozione dell</w:t>
      </w:r>
      <w:r>
        <w:rPr>
          <w:rFonts w:ascii="Arial" w:eastAsia="Arial" w:hAnsi="Arial" w:cs="Arial"/>
          <w:color w:val="000000"/>
          <w:sz w:val="22"/>
          <w:szCs w:val="22"/>
        </w:rPr>
        <w:t xml:space="preserve">’acquisizione di un metodo di studio efficace; </w:t>
      </w:r>
    </w:p>
    <w:p w:rsidR="00A42C32" w:rsidRDefault="00586EF5" w:rsidP="000175A3">
      <w:pPr>
        <w:numPr>
          <w:ilvl w:val="0"/>
          <w:numId w:val="3"/>
        </w:numPr>
        <w:pBdr>
          <w:top w:val="nil"/>
          <w:left w:val="nil"/>
          <w:bottom w:val="nil"/>
          <w:right w:val="nil"/>
          <w:between w:val="nil"/>
        </w:pBdr>
        <w:tabs>
          <w:tab w:val="right" w:pos="142"/>
          <w:tab w:val="right" w:pos="426"/>
        </w:tabs>
        <w:ind w:left="426" w:hanging="284"/>
        <w:jc w:val="both"/>
        <w:rPr>
          <w:rFonts w:ascii="Arial" w:eastAsia="Arial" w:hAnsi="Arial" w:cs="Arial"/>
          <w:color w:val="000000"/>
          <w:sz w:val="22"/>
          <w:szCs w:val="22"/>
        </w:rPr>
      </w:pPr>
      <w:r>
        <w:rPr>
          <w:rFonts w:ascii="Arial" w:eastAsia="Arial" w:hAnsi="Arial" w:cs="Arial"/>
          <w:color w:val="000000"/>
          <w:sz w:val="22"/>
          <w:szCs w:val="22"/>
        </w:rPr>
        <w:t>Utilizzo di una didattica “attiva” al fine di realizzare prodotti cognitivi che consentano all’alunno di manifestare le proprie conoscenze pregresse;</w:t>
      </w:r>
    </w:p>
    <w:p w:rsidR="00A42C32" w:rsidRDefault="00586EF5" w:rsidP="000175A3">
      <w:pPr>
        <w:numPr>
          <w:ilvl w:val="0"/>
          <w:numId w:val="3"/>
        </w:numPr>
        <w:pBdr>
          <w:top w:val="nil"/>
          <w:left w:val="nil"/>
          <w:bottom w:val="nil"/>
          <w:right w:val="nil"/>
          <w:between w:val="nil"/>
        </w:pBdr>
        <w:tabs>
          <w:tab w:val="right" w:pos="426"/>
        </w:tabs>
        <w:ind w:left="141" w:firstLine="1"/>
        <w:jc w:val="both"/>
        <w:rPr>
          <w:rFonts w:ascii="Arial" w:eastAsia="Arial" w:hAnsi="Arial" w:cs="Arial"/>
          <w:b/>
          <w:color w:val="000000"/>
          <w:sz w:val="22"/>
          <w:szCs w:val="22"/>
        </w:rPr>
      </w:pPr>
      <w:r>
        <w:rPr>
          <w:rFonts w:ascii="Arial" w:eastAsia="Arial" w:hAnsi="Arial" w:cs="Arial"/>
          <w:color w:val="000000"/>
          <w:sz w:val="22"/>
          <w:szCs w:val="22"/>
        </w:rPr>
        <w:t>Tutoraggio da parte dei compagni;</w:t>
      </w:r>
    </w:p>
    <w:p w:rsidR="00A42C32" w:rsidRDefault="00586EF5" w:rsidP="000175A3">
      <w:pPr>
        <w:numPr>
          <w:ilvl w:val="0"/>
          <w:numId w:val="3"/>
        </w:numPr>
        <w:pBdr>
          <w:top w:val="nil"/>
          <w:left w:val="nil"/>
          <w:bottom w:val="nil"/>
          <w:right w:val="nil"/>
          <w:between w:val="nil"/>
        </w:pBdr>
        <w:tabs>
          <w:tab w:val="right" w:pos="426"/>
        </w:tabs>
        <w:ind w:left="180" w:right="-802" w:hanging="38"/>
        <w:jc w:val="both"/>
        <w:rPr>
          <w:rFonts w:ascii="Arial" w:eastAsia="Arial" w:hAnsi="Arial" w:cs="Arial"/>
          <w:color w:val="000000"/>
          <w:sz w:val="22"/>
          <w:szCs w:val="22"/>
        </w:rPr>
      </w:pPr>
      <w:r>
        <w:rPr>
          <w:rFonts w:ascii="Arial" w:eastAsia="Arial" w:hAnsi="Arial" w:cs="Arial"/>
          <w:color w:val="000000"/>
          <w:sz w:val="22"/>
          <w:szCs w:val="22"/>
        </w:rPr>
        <w:t>Adozione testi ad alta comprensibilità o rielaborazione dei testi in ado</w:t>
      </w:r>
      <w:r>
        <w:rPr>
          <w:rFonts w:ascii="Arial" w:eastAsia="Arial" w:hAnsi="Arial" w:cs="Arial"/>
          <w:color w:val="000000"/>
          <w:sz w:val="22"/>
          <w:szCs w:val="22"/>
        </w:rPr>
        <w:t>zione.</w:t>
      </w:r>
    </w:p>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pPr>
        <w:pBdr>
          <w:top w:val="nil"/>
          <w:left w:val="nil"/>
          <w:bottom w:val="nil"/>
          <w:right w:val="nil"/>
          <w:between w:val="nil"/>
        </w:pBdr>
        <w:ind w:firstLine="180"/>
        <w:rPr>
          <w:rFonts w:ascii="Arial" w:eastAsia="Arial" w:hAnsi="Arial" w:cs="Arial"/>
          <w:color w:val="000000"/>
          <w:sz w:val="22"/>
          <w:szCs w:val="22"/>
        </w:rPr>
      </w:pPr>
      <w:r>
        <w:rPr>
          <w:rFonts w:ascii="Arial" w:eastAsia="Arial" w:hAnsi="Arial" w:cs="Arial"/>
          <w:b/>
          <w:color w:val="000000"/>
          <w:sz w:val="22"/>
          <w:szCs w:val="22"/>
        </w:rPr>
        <w:t>TIPO DI VERIFICHE</w:t>
      </w:r>
      <w:r>
        <w:rPr>
          <w:rFonts w:ascii="Arial" w:eastAsia="Arial" w:hAnsi="Arial" w:cs="Arial"/>
          <w:color w:val="000000"/>
          <w:sz w:val="22"/>
          <w:szCs w:val="22"/>
        </w:rPr>
        <w:t xml:space="preserve"> (crocettare)</w:t>
      </w:r>
    </w:p>
    <w:p w:rsidR="00A42C32" w:rsidRDefault="00A42C32">
      <w:pPr>
        <w:pBdr>
          <w:top w:val="nil"/>
          <w:left w:val="nil"/>
          <w:bottom w:val="nil"/>
          <w:right w:val="nil"/>
          <w:between w:val="nil"/>
        </w:pBdr>
        <w:ind w:hanging="180"/>
        <w:rPr>
          <w:rFonts w:ascii="Arial" w:eastAsia="Arial" w:hAnsi="Arial" w:cs="Arial"/>
          <w:color w:val="000000"/>
          <w:sz w:val="22"/>
          <w:szCs w:val="22"/>
        </w:rPr>
      </w:pPr>
    </w:p>
    <w:tbl>
      <w:tblPr>
        <w:tblStyle w:val="a6"/>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3"/>
        <w:gridCol w:w="993"/>
      </w:tblGrid>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Prove oggettive (vero/falso, scelta multipla con una sola risposta, scelta multipla con più risposte)</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Prove di completamento</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Prove non strutturate</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Tempi di verifica più lunghi</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bl>
    <w:p w:rsidR="00A42C32" w:rsidRDefault="00A42C32">
      <w:pPr>
        <w:pBdr>
          <w:top w:val="nil"/>
          <w:left w:val="nil"/>
          <w:bottom w:val="nil"/>
          <w:right w:val="nil"/>
          <w:between w:val="nil"/>
        </w:pBdr>
        <w:ind w:right="-802"/>
        <w:rPr>
          <w:rFonts w:ascii="Arial" w:eastAsia="Arial" w:hAnsi="Arial" w:cs="Arial"/>
          <w:color w:val="000000"/>
          <w:sz w:val="22"/>
          <w:szCs w:val="22"/>
        </w:rPr>
      </w:pPr>
    </w:p>
    <w:p w:rsidR="00A42C32" w:rsidRDefault="00586EF5" w:rsidP="000175A3">
      <w:pPr>
        <w:pBdr>
          <w:top w:val="nil"/>
          <w:left w:val="nil"/>
          <w:bottom w:val="nil"/>
          <w:right w:val="nil"/>
          <w:between w:val="nil"/>
        </w:pBdr>
        <w:ind w:right="-802" w:firstLine="142"/>
        <w:rPr>
          <w:rFonts w:ascii="Arial" w:eastAsia="Arial" w:hAnsi="Arial" w:cs="Arial"/>
          <w:b/>
          <w:color w:val="000000"/>
          <w:sz w:val="22"/>
          <w:szCs w:val="22"/>
        </w:rPr>
      </w:pPr>
      <w:r>
        <w:rPr>
          <w:rFonts w:ascii="Arial" w:eastAsia="Arial" w:hAnsi="Arial" w:cs="Arial"/>
          <w:b/>
          <w:color w:val="000000"/>
          <w:sz w:val="22"/>
          <w:szCs w:val="22"/>
        </w:rPr>
        <w:t>VALUTAZIONE</w:t>
      </w:r>
    </w:p>
    <w:p w:rsidR="00A42C32" w:rsidRDefault="00A42C32">
      <w:pPr>
        <w:pBdr>
          <w:top w:val="nil"/>
          <w:left w:val="nil"/>
          <w:bottom w:val="nil"/>
          <w:right w:val="nil"/>
          <w:between w:val="nil"/>
        </w:pBdr>
        <w:ind w:right="-802"/>
        <w:rPr>
          <w:rFonts w:ascii="Arial" w:eastAsia="Arial" w:hAnsi="Arial" w:cs="Arial"/>
          <w:b/>
          <w:color w:val="000000"/>
          <w:sz w:val="22"/>
          <w:szCs w:val="22"/>
        </w:rPr>
      </w:pPr>
    </w:p>
    <w:p w:rsidR="00A42C32" w:rsidRDefault="00586EF5" w:rsidP="000175A3">
      <w:pPr>
        <w:pBdr>
          <w:top w:val="nil"/>
          <w:left w:val="nil"/>
          <w:bottom w:val="nil"/>
          <w:right w:val="nil"/>
          <w:between w:val="nil"/>
        </w:pBdr>
        <w:spacing w:line="360" w:lineRule="auto"/>
        <w:ind w:left="142"/>
        <w:jc w:val="both"/>
        <w:rPr>
          <w:rFonts w:ascii="Arial" w:eastAsia="Arial" w:hAnsi="Arial" w:cs="Arial"/>
          <w:b/>
          <w:smallCaps/>
          <w:color w:val="000000"/>
          <w:sz w:val="22"/>
          <w:szCs w:val="22"/>
        </w:rPr>
      </w:pPr>
      <w:r>
        <w:rPr>
          <w:rFonts w:ascii="Arial" w:eastAsia="Arial" w:hAnsi="Arial" w:cs="Arial"/>
          <w:color w:val="000000"/>
          <w:sz w:val="22"/>
          <w:szCs w:val="22"/>
        </w:rPr>
        <w:t>Per la valutazione dell’acquisizione del linguaggio dello studio e del linguaggio specifico delle diverse discipline si terrà conto delle difficoltà linguistiche dell’allievo. La valutazione delle prove scritte e orali privilegerà il contenuto rispetto all</w:t>
      </w:r>
      <w:r>
        <w:rPr>
          <w:rFonts w:ascii="Arial" w:eastAsia="Arial" w:hAnsi="Arial" w:cs="Arial"/>
          <w:color w:val="000000"/>
          <w:sz w:val="22"/>
          <w:szCs w:val="22"/>
        </w:rPr>
        <w:t>a forma. Per la valutazione di fine quadrimestre, il voto sarà costituito non solo dalla media dei voti ottenuti nelle singole prove ma si terrà conto del livello di partenza, dell’impegno personale, delle capacità individuali, delle difficoltà oggettive e</w:t>
      </w:r>
      <w:r>
        <w:rPr>
          <w:rFonts w:ascii="Arial" w:eastAsia="Arial" w:hAnsi="Arial" w:cs="Arial"/>
          <w:color w:val="000000"/>
          <w:sz w:val="22"/>
          <w:szCs w:val="22"/>
        </w:rPr>
        <w:t xml:space="preserve"> dei progressi compiuti.</w:t>
      </w:r>
    </w:p>
    <w:p w:rsidR="00A42C32" w:rsidRDefault="00A42C32">
      <w:pPr>
        <w:pBdr>
          <w:top w:val="nil"/>
          <w:left w:val="nil"/>
          <w:bottom w:val="nil"/>
          <w:right w:val="nil"/>
          <w:between w:val="nil"/>
        </w:pBdr>
        <w:ind w:left="-180" w:right="-442"/>
        <w:jc w:val="both"/>
        <w:rPr>
          <w:rFonts w:ascii="Arial" w:eastAsia="Arial" w:hAnsi="Arial" w:cs="Arial"/>
          <w:b/>
          <w:smallCaps/>
          <w:color w:val="000000"/>
          <w:sz w:val="22"/>
          <w:szCs w:val="22"/>
        </w:rPr>
      </w:pPr>
    </w:p>
    <w:p w:rsidR="00A42C32" w:rsidRDefault="000175A3">
      <w:pPr>
        <w:pBdr>
          <w:top w:val="nil"/>
          <w:left w:val="nil"/>
          <w:bottom w:val="nil"/>
          <w:right w:val="nil"/>
          <w:between w:val="nil"/>
        </w:pBdr>
        <w:ind w:left="-180" w:right="-442" w:firstLine="38"/>
        <w:jc w:val="both"/>
        <w:rPr>
          <w:rFonts w:ascii="Arial" w:eastAsia="Arial" w:hAnsi="Arial" w:cs="Arial"/>
          <w:color w:val="000000"/>
          <w:sz w:val="22"/>
          <w:szCs w:val="22"/>
        </w:rPr>
      </w:pPr>
      <w:r>
        <w:rPr>
          <w:rFonts w:ascii="Arial" w:eastAsia="Arial" w:hAnsi="Arial" w:cs="Arial"/>
          <w:b/>
          <w:smallCaps/>
          <w:color w:val="000000"/>
          <w:sz w:val="22"/>
          <w:szCs w:val="22"/>
        </w:rPr>
        <w:t xml:space="preserve">     </w:t>
      </w:r>
      <w:r w:rsidR="00586EF5">
        <w:rPr>
          <w:rFonts w:ascii="Arial" w:eastAsia="Arial" w:hAnsi="Arial" w:cs="Arial"/>
          <w:b/>
          <w:smallCaps/>
          <w:color w:val="000000"/>
          <w:sz w:val="22"/>
          <w:szCs w:val="22"/>
        </w:rPr>
        <w:t>FREQUENZA</w:t>
      </w:r>
      <w:r w:rsidR="00586EF5">
        <w:rPr>
          <w:rFonts w:ascii="Arial" w:eastAsia="Arial" w:hAnsi="Arial" w:cs="Arial"/>
          <w:color w:val="000000"/>
          <w:sz w:val="22"/>
          <w:szCs w:val="22"/>
        </w:rPr>
        <w:t xml:space="preserve"> (crocettare)</w:t>
      </w:r>
    </w:p>
    <w:p w:rsidR="00A42C32" w:rsidRDefault="00A42C32">
      <w:pPr>
        <w:pBdr>
          <w:top w:val="nil"/>
          <w:left w:val="nil"/>
          <w:bottom w:val="nil"/>
          <w:right w:val="nil"/>
          <w:between w:val="nil"/>
        </w:pBdr>
        <w:ind w:left="-180" w:right="-442"/>
        <w:jc w:val="both"/>
        <w:rPr>
          <w:rFonts w:ascii="Arial" w:eastAsia="Arial" w:hAnsi="Arial" w:cs="Arial"/>
          <w:color w:val="000000"/>
          <w:sz w:val="22"/>
          <w:szCs w:val="22"/>
        </w:rPr>
      </w:pPr>
    </w:p>
    <w:tbl>
      <w:tblPr>
        <w:tblStyle w:val="a7"/>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3"/>
        <w:gridCol w:w="993"/>
      </w:tblGrid>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Assidua</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Discontinua</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Non ha frequentato</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bl>
    <w:p w:rsidR="00A42C32" w:rsidRDefault="00A42C32">
      <w:pPr>
        <w:pBdr>
          <w:top w:val="nil"/>
          <w:left w:val="nil"/>
          <w:bottom w:val="nil"/>
          <w:right w:val="nil"/>
          <w:between w:val="nil"/>
        </w:pBdr>
        <w:ind w:left="-180" w:right="-442"/>
        <w:jc w:val="both"/>
        <w:rPr>
          <w:rFonts w:ascii="Arial" w:eastAsia="Arial" w:hAnsi="Arial" w:cs="Arial"/>
          <w:b/>
          <w:color w:val="000000"/>
          <w:sz w:val="22"/>
          <w:szCs w:val="22"/>
        </w:rPr>
      </w:pPr>
    </w:p>
    <w:p w:rsidR="00A42C32" w:rsidRDefault="000175A3">
      <w:pPr>
        <w:pBdr>
          <w:top w:val="nil"/>
          <w:left w:val="nil"/>
          <w:bottom w:val="nil"/>
          <w:right w:val="nil"/>
          <w:between w:val="nil"/>
        </w:pBdr>
        <w:ind w:left="-180" w:right="-442" w:firstLine="38"/>
        <w:jc w:val="both"/>
        <w:rPr>
          <w:rFonts w:ascii="Arial" w:eastAsia="Arial" w:hAnsi="Arial" w:cs="Arial"/>
          <w:color w:val="000000"/>
          <w:sz w:val="22"/>
          <w:szCs w:val="22"/>
        </w:rPr>
      </w:pPr>
      <w:r>
        <w:rPr>
          <w:rFonts w:ascii="Arial" w:eastAsia="Arial" w:hAnsi="Arial" w:cs="Arial"/>
          <w:b/>
          <w:smallCaps/>
          <w:color w:val="000000"/>
          <w:sz w:val="22"/>
          <w:szCs w:val="22"/>
        </w:rPr>
        <w:t xml:space="preserve">     </w:t>
      </w:r>
      <w:r w:rsidR="00586EF5">
        <w:rPr>
          <w:rFonts w:ascii="Arial" w:eastAsia="Arial" w:hAnsi="Arial" w:cs="Arial"/>
          <w:b/>
          <w:smallCaps/>
          <w:color w:val="000000"/>
          <w:sz w:val="22"/>
          <w:szCs w:val="22"/>
        </w:rPr>
        <w:t>ATTEGGIAMENTO</w:t>
      </w:r>
      <w:r w:rsidR="00586EF5">
        <w:rPr>
          <w:rFonts w:ascii="Arial" w:eastAsia="Arial" w:hAnsi="Arial" w:cs="Arial"/>
          <w:sz w:val="22"/>
          <w:szCs w:val="22"/>
        </w:rPr>
        <w:t xml:space="preserve"> </w:t>
      </w:r>
    </w:p>
    <w:p w:rsidR="00A42C32" w:rsidRDefault="00A42C32">
      <w:pPr>
        <w:pBdr>
          <w:top w:val="nil"/>
          <w:left w:val="nil"/>
          <w:bottom w:val="nil"/>
          <w:right w:val="nil"/>
          <w:between w:val="nil"/>
        </w:pBdr>
        <w:ind w:left="-180" w:right="-442"/>
        <w:jc w:val="both"/>
        <w:rPr>
          <w:rFonts w:ascii="Arial" w:eastAsia="Arial" w:hAnsi="Arial" w:cs="Arial"/>
          <w:color w:val="000000"/>
          <w:sz w:val="22"/>
          <w:szCs w:val="22"/>
        </w:rPr>
      </w:pPr>
    </w:p>
    <w:tbl>
      <w:tblPr>
        <w:tblStyle w:val="a8"/>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3"/>
        <w:gridCol w:w="993"/>
      </w:tblGrid>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Attivo e partecipe</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Diligente</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Disinteressato</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bl>
    <w:p w:rsidR="00A42C32" w:rsidRDefault="00A42C32">
      <w:pPr>
        <w:pBdr>
          <w:top w:val="nil"/>
          <w:left w:val="nil"/>
          <w:bottom w:val="nil"/>
          <w:right w:val="nil"/>
          <w:between w:val="nil"/>
        </w:pBdr>
        <w:ind w:left="-180" w:right="-442"/>
        <w:jc w:val="both"/>
        <w:rPr>
          <w:rFonts w:ascii="Arial" w:eastAsia="Arial" w:hAnsi="Arial" w:cs="Arial"/>
          <w:b/>
          <w:smallCaps/>
          <w:color w:val="000000"/>
          <w:sz w:val="22"/>
          <w:szCs w:val="22"/>
        </w:rPr>
      </w:pPr>
    </w:p>
    <w:p w:rsidR="00A42C32" w:rsidRDefault="000175A3">
      <w:pPr>
        <w:pBdr>
          <w:top w:val="nil"/>
          <w:left w:val="nil"/>
          <w:bottom w:val="nil"/>
          <w:right w:val="nil"/>
          <w:between w:val="nil"/>
        </w:pBdr>
        <w:ind w:left="-180" w:right="-442" w:firstLine="38"/>
        <w:jc w:val="both"/>
        <w:rPr>
          <w:rFonts w:ascii="Arial" w:eastAsia="Arial" w:hAnsi="Arial" w:cs="Arial"/>
          <w:color w:val="000000"/>
          <w:sz w:val="22"/>
          <w:szCs w:val="22"/>
        </w:rPr>
      </w:pPr>
      <w:r>
        <w:rPr>
          <w:rFonts w:ascii="Arial" w:eastAsia="Arial" w:hAnsi="Arial" w:cs="Arial"/>
          <w:b/>
          <w:smallCaps/>
          <w:color w:val="000000"/>
          <w:sz w:val="22"/>
          <w:szCs w:val="22"/>
        </w:rPr>
        <w:t xml:space="preserve">     </w:t>
      </w:r>
      <w:r w:rsidR="00586EF5">
        <w:rPr>
          <w:rFonts w:ascii="Arial" w:eastAsia="Arial" w:hAnsi="Arial" w:cs="Arial"/>
          <w:b/>
          <w:smallCaps/>
          <w:color w:val="000000"/>
          <w:sz w:val="22"/>
          <w:szCs w:val="22"/>
        </w:rPr>
        <w:t>METODO DI LAVORO</w:t>
      </w:r>
      <w:r w:rsidR="00586EF5">
        <w:rPr>
          <w:rFonts w:ascii="Arial" w:eastAsia="Arial" w:hAnsi="Arial" w:cs="Arial"/>
          <w:sz w:val="22"/>
          <w:szCs w:val="22"/>
        </w:rPr>
        <w:t xml:space="preserve"> </w:t>
      </w:r>
    </w:p>
    <w:p w:rsidR="00A42C32" w:rsidRDefault="00A42C32">
      <w:pPr>
        <w:pBdr>
          <w:top w:val="nil"/>
          <w:left w:val="nil"/>
          <w:bottom w:val="nil"/>
          <w:right w:val="nil"/>
          <w:between w:val="nil"/>
        </w:pBdr>
        <w:ind w:left="-180" w:right="-442"/>
        <w:jc w:val="both"/>
        <w:rPr>
          <w:rFonts w:ascii="Arial" w:eastAsia="Arial" w:hAnsi="Arial" w:cs="Arial"/>
          <w:color w:val="000000"/>
          <w:sz w:val="22"/>
          <w:szCs w:val="22"/>
        </w:rPr>
      </w:pPr>
    </w:p>
    <w:tbl>
      <w:tblPr>
        <w:tblStyle w:val="a9"/>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3"/>
        <w:gridCol w:w="993"/>
      </w:tblGrid>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Organizzato e autonomo</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Ordinato ma non del tutto autonomo</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Necessita di sollecitazioni e indicazioni</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bl>
    <w:p w:rsidR="00A42C32" w:rsidRDefault="00A42C32">
      <w:pPr>
        <w:pBdr>
          <w:top w:val="nil"/>
          <w:left w:val="nil"/>
          <w:bottom w:val="nil"/>
          <w:right w:val="nil"/>
          <w:between w:val="nil"/>
        </w:pBdr>
        <w:ind w:left="-180" w:right="-442"/>
        <w:jc w:val="both"/>
        <w:rPr>
          <w:rFonts w:ascii="Arial" w:eastAsia="Arial" w:hAnsi="Arial" w:cs="Arial"/>
          <w:b/>
          <w:color w:val="000000"/>
          <w:sz w:val="22"/>
          <w:szCs w:val="22"/>
        </w:rPr>
      </w:pPr>
    </w:p>
    <w:p w:rsidR="00A42C32" w:rsidRDefault="000175A3">
      <w:pPr>
        <w:pBdr>
          <w:top w:val="nil"/>
          <w:left w:val="nil"/>
          <w:bottom w:val="nil"/>
          <w:right w:val="nil"/>
          <w:between w:val="nil"/>
        </w:pBdr>
        <w:ind w:left="-180" w:right="-442" w:firstLine="38"/>
        <w:jc w:val="both"/>
        <w:rPr>
          <w:rFonts w:ascii="Arial" w:eastAsia="Arial" w:hAnsi="Arial" w:cs="Arial"/>
          <w:color w:val="000000"/>
          <w:sz w:val="22"/>
          <w:szCs w:val="22"/>
        </w:rPr>
      </w:pPr>
      <w:r>
        <w:rPr>
          <w:rFonts w:ascii="Arial" w:eastAsia="Arial" w:hAnsi="Arial" w:cs="Arial"/>
          <w:b/>
          <w:smallCaps/>
          <w:color w:val="000000"/>
          <w:sz w:val="22"/>
          <w:szCs w:val="22"/>
        </w:rPr>
        <w:t xml:space="preserve">     </w:t>
      </w:r>
      <w:r w:rsidR="00586EF5">
        <w:rPr>
          <w:rFonts w:ascii="Arial" w:eastAsia="Arial" w:hAnsi="Arial" w:cs="Arial"/>
          <w:b/>
          <w:smallCaps/>
          <w:color w:val="000000"/>
          <w:sz w:val="22"/>
          <w:szCs w:val="22"/>
        </w:rPr>
        <w:t>RISULTATI OTTENUTI RISPETTO ALLA SITUAZIONE DI PARTENZA</w:t>
      </w:r>
      <w:r w:rsidR="00586EF5">
        <w:rPr>
          <w:rFonts w:ascii="Arial" w:eastAsia="Arial" w:hAnsi="Arial" w:cs="Arial"/>
          <w:color w:val="000000"/>
          <w:sz w:val="22"/>
          <w:szCs w:val="22"/>
        </w:rPr>
        <w:t xml:space="preserve"> </w:t>
      </w:r>
      <w:r w:rsidR="00586EF5">
        <w:rPr>
          <w:rFonts w:ascii="Arial" w:eastAsia="Arial" w:hAnsi="Arial" w:cs="Arial"/>
          <w:sz w:val="22"/>
          <w:szCs w:val="22"/>
        </w:rPr>
        <w:t xml:space="preserve"> </w:t>
      </w:r>
    </w:p>
    <w:p w:rsidR="00A42C32" w:rsidRDefault="00A42C32">
      <w:pPr>
        <w:pBdr>
          <w:top w:val="nil"/>
          <w:left w:val="nil"/>
          <w:bottom w:val="nil"/>
          <w:right w:val="nil"/>
          <w:between w:val="nil"/>
        </w:pBdr>
        <w:ind w:left="-180" w:right="-442"/>
        <w:jc w:val="both"/>
        <w:rPr>
          <w:rFonts w:ascii="Arial" w:eastAsia="Arial" w:hAnsi="Arial" w:cs="Arial"/>
          <w:color w:val="000000"/>
          <w:sz w:val="22"/>
          <w:szCs w:val="22"/>
        </w:rPr>
      </w:pPr>
    </w:p>
    <w:tbl>
      <w:tblPr>
        <w:tblStyle w:val="aa"/>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3"/>
        <w:gridCol w:w="993"/>
      </w:tblGrid>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Soddisfacenti</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Sufficienti</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r w:rsidR="00A42C32" w:rsidTr="000175A3">
        <w:trPr>
          <w:cantSplit/>
          <w:tblHeader/>
        </w:trPr>
        <w:tc>
          <w:tcPr>
            <w:tcW w:w="8363" w:type="dxa"/>
          </w:tcPr>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Scarsi</w:t>
            </w:r>
          </w:p>
        </w:tc>
        <w:tc>
          <w:tcPr>
            <w:tcW w:w="993" w:type="dxa"/>
            <w:vAlign w:val="center"/>
          </w:tcPr>
          <w:p w:rsidR="00A42C32" w:rsidRDefault="00A42C32">
            <w:pPr>
              <w:pBdr>
                <w:top w:val="nil"/>
                <w:left w:val="nil"/>
                <w:bottom w:val="nil"/>
                <w:right w:val="nil"/>
                <w:between w:val="nil"/>
              </w:pBdr>
              <w:jc w:val="both"/>
              <w:rPr>
                <w:rFonts w:ascii="Arial" w:eastAsia="Arial" w:hAnsi="Arial" w:cs="Arial"/>
                <w:color w:val="000000"/>
                <w:sz w:val="22"/>
                <w:szCs w:val="22"/>
              </w:rPr>
            </w:pPr>
          </w:p>
        </w:tc>
      </w:tr>
    </w:tbl>
    <w:p w:rsidR="00A42C32" w:rsidRDefault="00586EF5">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              </w:t>
      </w:r>
    </w:p>
    <w:p w:rsidR="00A42C32" w:rsidRDefault="00A42C32">
      <w:pPr>
        <w:pBdr>
          <w:top w:val="nil"/>
          <w:left w:val="nil"/>
          <w:bottom w:val="nil"/>
          <w:right w:val="nil"/>
          <w:between w:val="nil"/>
        </w:pBdr>
        <w:jc w:val="both"/>
        <w:rPr>
          <w:rFonts w:ascii="Arial" w:eastAsia="Arial" w:hAnsi="Arial" w:cs="Arial"/>
          <w:color w:val="000000"/>
          <w:sz w:val="22"/>
          <w:szCs w:val="22"/>
        </w:rPr>
      </w:pPr>
    </w:p>
    <w:p w:rsidR="00A42C32" w:rsidRDefault="00A42C32">
      <w:pPr>
        <w:pBdr>
          <w:top w:val="nil"/>
          <w:left w:val="nil"/>
          <w:bottom w:val="nil"/>
          <w:right w:val="nil"/>
          <w:between w:val="nil"/>
        </w:pBdr>
        <w:jc w:val="both"/>
        <w:rPr>
          <w:rFonts w:ascii="Arial" w:eastAsia="Arial" w:hAnsi="Arial" w:cs="Arial"/>
          <w:color w:val="000000"/>
          <w:sz w:val="22"/>
          <w:szCs w:val="22"/>
        </w:rPr>
      </w:pPr>
    </w:p>
    <w:tbl>
      <w:tblPr>
        <w:tblStyle w:val="ab"/>
        <w:tblW w:w="9356"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02"/>
        <w:gridCol w:w="3259"/>
        <w:gridCol w:w="3095"/>
      </w:tblGrid>
      <w:tr w:rsidR="00A42C32" w:rsidTr="000175A3">
        <w:trPr>
          <w:cantSplit/>
          <w:trHeight w:val="660"/>
          <w:tblHeader/>
        </w:trPr>
        <w:tc>
          <w:tcPr>
            <w:tcW w:w="3002" w:type="dxa"/>
            <w:shd w:val="clear" w:color="auto" w:fill="D9D9D9"/>
          </w:tcPr>
          <w:p w:rsidR="00A42C32" w:rsidRDefault="00A42C32">
            <w:pPr>
              <w:pBdr>
                <w:top w:val="nil"/>
                <w:left w:val="nil"/>
                <w:bottom w:val="nil"/>
                <w:right w:val="nil"/>
                <w:between w:val="nil"/>
              </w:pBdr>
              <w:rPr>
                <w:rFonts w:ascii="Arial" w:eastAsia="Arial" w:hAnsi="Arial" w:cs="Arial"/>
                <w:color w:val="000000"/>
                <w:sz w:val="22"/>
                <w:szCs w:val="22"/>
              </w:rPr>
            </w:pPr>
          </w:p>
          <w:p w:rsidR="00A42C32" w:rsidRDefault="00586EF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Bologna, lì…………………</w:t>
            </w:r>
          </w:p>
        </w:tc>
        <w:tc>
          <w:tcPr>
            <w:tcW w:w="3259" w:type="dxa"/>
            <w:shd w:val="clear" w:color="auto" w:fill="D9D9D9"/>
          </w:tcPr>
          <w:p w:rsidR="00A42C32" w:rsidRDefault="00A42C32">
            <w:pPr>
              <w:pBdr>
                <w:top w:val="nil"/>
                <w:left w:val="nil"/>
                <w:bottom w:val="nil"/>
                <w:right w:val="nil"/>
                <w:between w:val="nil"/>
              </w:pBdr>
              <w:jc w:val="center"/>
              <w:rPr>
                <w:rFonts w:ascii="Arial" w:eastAsia="Arial" w:hAnsi="Arial" w:cs="Arial"/>
                <w:b/>
                <w:color w:val="000000"/>
                <w:sz w:val="22"/>
                <w:szCs w:val="22"/>
              </w:rPr>
            </w:pPr>
          </w:p>
          <w:p w:rsidR="00A42C32" w:rsidRDefault="00586EF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GENERALITA’</w:t>
            </w:r>
          </w:p>
        </w:tc>
        <w:tc>
          <w:tcPr>
            <w:tcW w:w="3095" w:type="dxa"/>
            <w:shd w:val="clear" w:color="auto" w:fill="D9D9D9"/>
          </w:tcPr>
          <w:p w:rsidR="00A42C32" w:rsidRDefault="00A42C32">
            <w:pPr>
              <w:pBdr>
                <w:top w:val="nil"/>
                <w:left w:val="nil"/>
                <w:bottom w:val="nil"/>
                <w:right w:val="nil"/>
                <w:between w:val="nil"/>
              </w:pBdr>
              <w:jc w:val="center"/>
              <w:rPr>
                <w:rFonts w:ascii="Arial" w:eastAsia="Arial" w:hAnsi="Arial" w:cs="Arial"/>
                <w:b/>
                <w:color w:val="000000"/>
                <w:sz w:val="22"/>
                <w:szCs w:val="22"/>
              </w:rPr>
            </w:pPr>
          </w:p>
          <w:p w:rsidR="00A42C32" w:rsidRDefault="00586EF5">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FIRMA</w:t>
            </w:r>
          </w:p>
        </w:tc>
      </w:tr>
      <w:tr w:rsidR="00A42C32" w:rsidTr="000175A3">
        <w:trPr>
          <w:cantSplit/>
          <w:trHeight w:val="220"/>
          <w:tblHeader/>
        </w:trPr>
        <w:tc>
          <w:tcPr>
            <w:tcW w:w="3002" w:type="dxa"/>
            <w:vMerge w:val="restart"/>
            <w:shd w:val="clear" w:color="auto" w:fill="D9D9D9"/>
          </w:tcPr>
          <w:p w:rsidR="00A42C32" w:rsidRDefault="00A42C32">
            <w:pPr>
              <w:pBdr>
                <w:top w:val="nil"/>
                <w:left w:val="nil"/>
                <w:bottom w:val="nil"/>
                <w:right w:val="nil"/>
                <w:between w:val="nil"/>
              </w:pBdr>
              <w:jc w:val="center"/>
              <w:rPr>
                <w:rFonts w:ascii="Arial" w:eastAsia="Arial" w:hAnsi="Arial" w:cs="Arial"/>
                <w:b/>
                <w:color w:val="000000"/>
                <w:sz w:val="22"/>
                <w:szCs w:val="22"/>
              </w:rPr>
            </w:pPr>
          </w:p>
          <w:p w:rsidR="00A42C32" w:rsidRDefault="00586EF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GENITORI</w:t>
            </w:r>
          </w:p>
          <w:p w:rsidR="00A42C32" w:rsidRDefault="00A42C32">
            <w:pPr>
              <w:pBdr>
                <w:top w:val="nil"/>
                <w:left w:val="nil"/>
                <w:bottom w:val="nil"/>
                <w:right w:val="nil"/>
                <w:between w:val="nil"/>
              </w:pBdr>
              <w:rPr>
                <w:rFonts w:ascii="Arial" w:eastAsia="Arial" w:hAnsi="Arial" w:cs="Arial"/>
                <w:b/>
                <w:color w:val="000000"/>
                <w:sz w:val="22"/>
                <w:szCs w:val="22"/>
              </w:rPr>
            </w:pPr>
          </w:p>
          <w:p w:rsidR="00A42C32" w:rsidRDefault="00A42C32">
            <w:pPr>
              <w:pBdr>
                <w:top w:val="nil"/>
                <w:left w:val="nil"/>
                <w:bottom w:val="nil"/>
                <w:right w:val="nil"/>
                <w:between w:val="nil"/>
              </w:pBdr>
              <w:rPr>
                <w:rFonts w:ascii="Arial" w:eastAsia="Arial" w:hAnsi="Arial" w:cs="Arial"/>
                <w:b/>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22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220"/>
          <w:tblHeader/>
        </w:trPr>
        <w:tc>
          <w:tcPr>
            <w:tcW w:w="3002" w:type="dxa"/>
            <w:vMerge w:val="restart"/>
            <w:shd w:val="clear" w:color="auto" w:fill="D9D9D9"/>
          </w:tcPr>
          <w:p w:rsidR="00A42C32" w:rsidRDefault="00A42C32">
            <w:pPr>
              <w:pBdr>
                <w:top w:val="nil"/>
                <w:left w:val="nil"/>
                <w:bottom w:val="nil"/>
                <w:right w:val="nil"/>
                <w:between w:val="nil"/>
              </w:pBdr>
              <w:rPr>
                <w:rFonts w:ascii="Arial" w:eastAsia="Arial" w:hAnsi="Arial" w:cs="Arial"/>
                <w:b/>
                <w:color w:val="000000"/>
                <w:sz w:val="22"/>
                <w:szCs w:val="22"/>
              </w:rPr>
            </w:pPr>
          </w:p>
          <w:p w:rsidR="00A42C32" w:rsidRDefault="00586EF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DOCENTI </w:t>
            </w:r>
          </w:p>
          <w:p w:rsidR="00A42C32" w:rsidRDefault="00A42C32">
            <w:pPr>
              <w:pBdr>
                <w:top w:val="nil"/>
                <w:left w:val="nil"/>
                <w:bottom w:val="nil"/>
                <w:right w:val="nil"/>
                <w:between w:val="nil"/>
              </w:pBdr>
              <w:rPr>
                <w:rFonts w:ascii="Arial" w:eastAsia="Arial" w:hAnsi="Arial" w:cs="Arial"/>
                <w:b/>
                <w:color w:val="000000"/>
                <w:sz w:val="22"/>
                <w:szCs w:val="22"/>
              </w:rPr>
            </w:pPr>
          </w:p>
          <w:p w:rsidR="00A42C32" w:rsidRDefault="00A42C32">
            <w:pPr>
              <w:pBdr>
                <w:top w:val="nil"/>
                <w:left w:val="nil"/>
                <w:bottom w:val="nil"/>
                <w:right w:val="nil"/>
                <w:between w:val="nil"/>
              </w:pBdr>
              <w:rPr>
                <w:rFonts w:ascii="Arial" w:eastAsia="Arial" w:hAnsi="Arial" w:cs="Arial"/>
                <w:b/>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6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2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vMerge/>
            <w:shd w:val="clear" w:color="auto" w:fill="D9D9D9"/>
          </w:tcPr>
          <w:p w:rsidR="00A42C32" w:rsidRDefault="00A42C32">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r w:rsidR="00A42C32" w:rsidTr="000175A3">
        <w:trPr>
          <w:cantSplit/>
          <w:trHeight w:val="540"/>
          <w:tblHeader/>
        </w:trPr>
        <w:tc>
          <w:tcPr>
            <w:tcW w:w="3002" w:type="dxa"/>
            <w:shd w:val="clear" w:color="auto" w:fill="D9D9D9"/>
          </w:tcPr>
          <w:p w:rsidR="00A42C32" w:rsidRDefault="00586EF5">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DIRIGENTE e/o delegato</w:t>
            </w:r>
          </w:p>
        </w:tc>
        <w:tc>
          <w:tcPr>
            <w:tcW w:w="3259" w:type="dxa"/>
          </w:tcPr>
          <w:p w:rsidR="00A42C32" w:rsidRDefault="00A42C32">
            <w:pPr>
              <w:pBdr>
                <w:top w:val="nil"/>
                <w:left w:val="nil"/>
                <w:bottom w:val="nil"/>
                <w:right w:val="nil"/>
                <w:between w:val="nil"/>
              </w:pBdr>
              <w:rPr>
                <w:rFonts w:ascii="Arial" w:eastAsia="Arial" w:hAnsi="Arial" w:cs="Arial"/>
                <w:color w:val="000000"/>
                <w:sz w:val="22"/>
                <w:szCs w:val="22"/>
              </w:rPr>
            </w:pPr>
          </w:p>
        </w:tc>
        <w:tc>
          <w:tcPr>
            <w:tcW w:w="3095" w:type="dxa"/>
          </w:tcPr>
          <w:p w:rsidR="00A42C32" w:rsidRDefault="00A42C32">
            <w:pPr>
              <w:pBdr>
                <w:top w:val="nil"/>
                <w:left w:val="nil"/>
                <w:bottom w:val="nil"/>
                <w:right w:val="nil"/>
                <w:between w:val="nil"/>
              </w:pBdr>
              <w:rPr>
                <w:rFonts w:ascii="Arial" w:eastAsia="Arial" w:hAnsi="Arial" w:cs="Arial"/>
                <w:color w:val="000000"/>
                <w:sz w:val="22"/>
                <w:szCs w:val="22"/>
              </w:rPr>
            </w:pPr>
          </w:p>
        </w:tc>
      </w:tr>
    </w:tbl>
    <w:p w:rsidR="00A42C32" w:rsidRDefault="00586EF5">
      <w:pPr>
        <w:pBdr>
          <w:top w:val="nil"/>
          <w:left w:val="nil"/>
          <w:bottom w:val="nil"/>
          <w:right w:val="nil"/>
          <w:between w:val="nil"/>
        </w:pBdr>
        <w:ind w:left="-180"/>
        <w:jc w:val="both"/>
        <w:rPr>
          <w:rFonts w:ascii="Arial" w:eastAsia="Arial" w:hAnsi="Arial" w:cs="Arial"/>
          <w:color w:val="000000"/>
          <w:sz w:val="22"/>
          <w:szCs w:val="22"/>
        </w:rPr>
      </w:pPr>
      <w:r>
        <w:rPr>
          <w:rFonts w:ascii="Arial" w:eastAsia="Arial" w:hAnsi="Arial" w:cs="Arial"/>
          <w:color w:val="000000"/>
          <w:sz w:val="22"/>
          <w:szCs w:val="22"/>
        </w:rPr>
        <w:t xml:space="preserve">                                                                 </w:t>
      </w: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pPr>
        <w:pBdr>
          <w:top w:val="nil"/>
          <w:left w:val="nil"/>
          <w:bottom w:val="nil"/>
          <w:right w:val="nil"/>
          <w:between w:val="nil"/>
        </w:pBdr>
        <w:ind w:left="-180"/>
        <w:jc w:val="both"/>
        <w:rPr>
          <w:rFonts w:ascii="Arial" w:eastAsia="Arial" w:hAnsi="Arial" w:cs="Arial"/>
          <w:color w:val="000000"/>
          <w:sz w:val="22"/>
          <w:szCs w:val="22"/>
        </w:rPr>
      </w:pPr>
    </w:p>
    <w:p w:rsidR="00A42C32" w:rsidRDefault="00A42C32" w:rsidP="000175A3">
      <w:pPr>
        <w:pStyle w:val="Titolo1"/>
        <w:rPr>
          <w:rFonts w:eastAsia="Arial"/>
        </w:rPr>
      </w:pPr>
    </w:p>
    <w:sectPr w:rsidR="00A42C32" w:rsidSect="00A42C32">
      <w:footerReference w:type="default" r:id="rId10"/>
      <w:pgSz w:w="11906" w:h="16838"/>
      <w:pgMar w:top="850" w:right="1558" w:bottom="850" w:left="850" w:header="56" w:footer="56"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EF5" w:rsidRDefault="00586EF5" w:rsidP="00A42C32">
      <w:r>
        <w:separator/>
      </w:r>
    </w:p>
  </w:endnote>
  <w:endnote w:type="continuationSeparator" w:id="1">
    <w:p w:rsidR="00586EF5" w:rsidRDefault="00586EF5" w:rsidP="00A42C32">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C32" w:rsidRDefault="00A42C32">
    <w:pPr>
      <w:pBdr>
        <w:top w:val="nil"/>
        <w:left w:val="nil"/>
        <w:bottom w:val="nil"/>
        <w:right w:val="nil"/>
        <w:between w:val="nil"/>
      </w:pBdr>
      <w:tabs>
        <w:tab w:val="center" w:pos="4819"/>
        <w:tab w:val="right" w:pos="9638"/>
      </w:tabs>
      <w:jc w:val="right"/>
      <w:rPr>
        <w:color w:val="000000"/>
      </w:rPr>
    </w:pPr>
    <w:r>
      <w:rPr>
        <w:color w:val="000000"/>
      </w:rPr>
      <w:fldChar w:fldCharType="begin"/>
    </w:r>
    <w:r w:rsidR="00586EF5">
      <w:rPr>
        <w:color w:val="000000"/>
      </w:rPr>
      <w:instrText>PAGE</w:instrText>
    </w:r>
    <w:r w:rsidR="000175A3">
      <w:rPr>
        <w:color w:val="000000"/>
      </w:rPr>
      <w:fldChar w:fldCharType="separate"/>
    </w:r>
    <w:r w:rsidR="000175A3">
      <w:rPr>
        <w:noProof/>
        <w:color w:val="000000"/>
      </w:rPr>
      <w:t>1</w:t>
    </w:r>
    <w:r>
      <w:rPr>
        <w:color w:val="000000"/>
      </w:rPr>
      <w:fldChar w:fldCharType="end"/>
    </w:r>
  </w:p>
  <w:p w:rsidR="00A42C32" w:rsidRDefault="00A42C32">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EF5" w:rsidRDefault="00586EF5" w:rsidP="00A42C32">
      <w:r>
        <w:separator/>
      </w:r>
    </w:p>
  </w:footnote>
  <w:footnote w:type="continuationSeparator" w:id="1">
    <w:p w:rsidR="00586EF5" w:rsidRDefault="00586EF5" w:rsidP="00A42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568"/>
    <w:multiLevelType w:val="multilevel"/>
    <w:tmpl w:val="210651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4A50765"/>
    <w:multiLevelType w:val="multilevel"/>
    <w:tmpl w:val="9E3CF274"/>
    <w:lvl w:ilvl="0">
      <w:start w:val="1"/>
      <w:numFmt w:val="bullet"/>
      <w:lvlText w:val="●"/>
      <w:lvlJc w:val="left"/>
      <w:pPr>
        <w:ind w:left="1005" w:hanging="360"/>
      </w:pPr>
      <w:rPr>
        <w:rFonts w:ascii="Noto Sans Symbols" w:eastAsia="Noto Sans Symbols" w:hAnsi="Noto Sans Symbols" w:cs="Noto Sans Symbols"/>
      </w:rPr>
    </w:lvl>
    <w:lvl w:ilvl="1">
      <w:start w:val="1"/>
      <w:numFmt w:val="bullet"/>
      <w:lvlText w:val="o"/>
      <w:lvlJc w:val="left"/>
      <w:pPr>
        <w:ind w:left="1725" w:hanging="360"/>
      </w:pPr>
      <w:rPr>
        <w:rFonts w:ascii="Courier New" w:eastAsia="Courier New" w:hAnsi="Courier New" w:cs="Courier New"/>
      </w:rPr>
    </w:lvl>
    <w:lvl w:ilvl="2">
      <w:start w:val="1"/>
      <w:numFmt w:val="bullet"/>
      <w:lvlText w:val="▪"/>
      <w:lvlJc w:val="left"/>
      <w:pPr>
        <w:ind w:left="2445" w:hanging="360"/>
      </w:pPr>
      <w:rPr>
        <w:rFonts w:ascii="Noto Sans Symbols" w:eastAsia="Noto Sans Symbols" w:hAnsi="Noto Sans Symbols" w:cs="Noto Sans Symbols"/>
      </w:rPr>
    </w:lvl>
    <w:lvl w:ilvl="3">
      <w:start w:val="1"/>
      <w:numFmt w:val="bullet"/>
      <w:lvlText w:val="●"/>
      <w:lvlJc w:val="left"/>
      <w:pPr>
        <w:ind w:left="3165" w:hanging="360"/>
      </w:pPr>
      <w:rPr>
        <w:rFonts w:ascii="Noto Sans Symbols" w:eastAsia="Noto Sans Symbols" w:hAnsi="Noto Sans Symbols" w:cs="Noto Sans Symbols"/>
      </w:rPr>
    </w:lvl>
    <w:lvl w:ilvl="4">
      <w:start w:val="1"/>
      <w:numFmt w:val="bullet"/>
      <w:lvlText w:val="o"/>
      <w:lvlJc w:val="left"/>
      <w:pPr>
        <w:ind w:left="3885" w:hanging="360"/>
      </w:pPr>
      <w:rPr>
        <w:rFonts w:ascii="Courier New" w:eastAsia="Courier New" w:hAnsi="Courier New" w:cs="Courier New"/>
      </w:rPr>
    </w:lvl>
    <w:lvl w:ilvl="5">
      <w:start w:val="1"/>
      <w:numFmt w:val="bullet"/>
      <w:lvlText w:val="▪"/>
      <w:lvlJc w:val="left"/>
      <w:pPr>
        <w:ind w:left="4605" w:hanging="360"/>
      </w:pPr>
      <w:rPr>
        <w:rFonts w:ascii="Noto Sans Symbols" w:eastAsia="Noto Sans Symbols" w:hAnsi="Noto Sans Symbols" w:cs="Noto Sans Symbols"/>
      </w:rPr>
    </w:lvl>
    <w:lvl w:ilvl="6">
      <w:start w:val="1"/>
      <w:numFmt w:val="bullet"/>
      <w:lvlText w:val="●"/>
      <w:lvlJc w:val="left"/>
      <w:pPr>
        <w:ind w:left="5325" w:hanging="360"/>
      </w:pPr>
      <w:rPr>
        <w:rFonts w:ascii="Noto Sans Symbols" w:eastAsia="Noto Sans Symbols" w:hAnsi="Noto Sans Symbols" w:cs="Noto Sans Symbols"/>
      </w:rPr>
    </w:lvl>
    <w:lvl w:ilvl="7">
      <w:start w:val="1"/>
      <w:numFmt w:val="bullet"/>
      <w:lvlText w:val="o"/>
      <w:lvlJc w:val="left"/>
      <w:pPr>
        <w:ind w:left="6045" w:hanging="360"/>
      </w:pPr>
      <w:rPr>
        <w:rFonts w:ascii="Courier New" w:eastAsia="Courier New" w:hAnsi="Courier New" w:cs="Courier New"/>
      </w:rPr>
    </w:lvl>
    <w:lvl w:ilvl="8">
      <w:start w:val="1"/>
      <w:numFmt w:val="bullet"/>
      <w:lvlText w:val="▪"/>
      <w:lvlJc w:val="left"/>
      <w:pPr>
        <w:ind w:left="6765" w:hanging="360"/>
      </w:pPr>
      <w:rPr>
        <w:rFonts w:ascii="Noto Sans Symbols" w:eastAsia="Noto Sans Symbols" w:hAnsi="Noto Sans Symbols" w:cs="Noto Sans Symbols"/>
      </w:rPr>
    </w:lvl>
  </w:abstractNum>
  <w:abstractNum w:abstractNumId="2">
    <w:nsid w:val="731A094C"/>
    <w:multiLevelType w:val="multilevel"/>
    <w:tmpl w:val="A4F6EE5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A42C32"/>
    <w:rsid w:val="000175A3"/>
    <w:rsid w:val="00586EF5"/>
    <w:rsid w:val="00A42C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2C32"/>
  </w:style>
  <w:style w:type="paragraph" w:styleId="Titolo1">
    <w:name w:val="heading 1"/>
    <w:basedOn w:val="normal"/>
    <w:next w:val="normal"/>
    <w:link w:val="Titolo1Carattere"/>
    <w:uiPriority w:val="99"/>
    <w:qFormat/>
    <w:rsid w:val="00645727"/>
    <w:pPr>
      <w:keepNext/>
      <w:keepLines/>
      <w:spacing w:before="480" w:after="120"/>
      <w:outlineLvl w:val="0"/>
    </w:pPr>
    <w:rPr>
      <w:b/>
      <w:sz w:val="48"/>
      <w:szCs w:val="48"/>
    </w:rPr>
  </w:style>
  <w:style w:type="paragraph" w:styleId="Titolo2">
    <w:name w:val="heading 2"/>
    <w:basedOn w:val="normal"/>
    <w:next w:val="normal"/>
    <w:link w:val="Titolo2Carattere"/>
    <w:uiPriority w:val="99"/>
    <w:qFormat/>
    <w:rsid w:val="00645727"/>
    <w:pPr>
      <w:keepNext/>
      <w:keepLines/>
      <w:spacing w:before="360" w:after="80"/>
      <w:outlineLvl w:val="1"/>
    </w:pPr>
    <w:rPr>
      <w:b/>
      <w:sz w:val="36"/>
      <w:szCs w:val="36"/>
    </w:rPr>
  </w:style>
  <w:style w:type="paragraph" w:styleId="Titolo3">
    <w:name w:val="heading 3"/>
    <w:basedOn w:val="normal"/>
    <w:next w:val="normal"/>
    <w:link w:val="Titolo3Carattere"/>
    <w:uiPriority w:val="99"/>
    <w:qFormat/>
    <w:rsid w:val="00645727"/>
    <w:pPr>
      <w:keepNext/>
      <w:keepLines/>
      <w:spacing w:before="280" w:after="80"/>
      <w:outlineLvl w:val="2"/>
    </w:pPr>
    <w:rPr>
      <w:b/>
      <w:sz w:val="28"/>
      <w:szCs w:val="28"/>
    </w:rPr>
  </w:style>
  <w:style w:type="paragraph" w:styleId="Titolo4">
    <w:name w:val="heading 4"/>
    <w:basedOn w:val="normal"/>
    <w:next w:val="normal"/>
    <w:link w:val="Titolo4Carattere"/>
    <w:uiPriority w:val="99"/>
    <w:qFormat/>
    <w:rsid w:val="00645727"/>
    <w:pPr>
      <w:keepNext/>
      <w:keepLines/>
      <w:spacing w:before="240" w:after="40"/>
      <w:outlineLvl w:val="3"/>
    </w:pPr>
    <w:rPr>
      <w:b/>
    </w:rPr>
  </w:style>
  <w:style w:type="paragraph" w:styleId="Titolo5">
    <w:name w:val="heading 5"/>
    <w:basedOn w:val="normal"/>
    <w:next w:val="normal"/>
    <w:link w:val="Titolo5Carattere"/>
    <w:uiPriority w:val="99"/>
    <w:qFormat/>
    <w:rsid w:val="00645727"/>
    <w:pPr>
      <w:keepNext/>
      <w:keepLines/>
      <w:spacing w:before="220" w:after="40"/>
      <w:outlineLvl w:val="4"/>
    </w:pPr>
    <w:rPr>
      <w:b/>
      <w:sz w:val="22"/>
      <w:szCs w:val="22"/>
    </w:rPr>
  </w:style>
  <w:style w:type="paragraph" w:styleId="Titolo6">
    <w:name w:val="heading 6"/>
    <w:basedOn w:val="normal"/>
    <w:next w:val="normal"/>
    <w:link w:val="Titolo6Carattere"/>
    <w:uiPriority w:val="99"/>
    <w:qFormat/>
    <w:rsid w:val="0064572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0">
    <w:name w:val="normal"/>
    <w:rsid w:val="00A42C32"/>
  </w:style>
  <w:style w:type="table" w:customStyle="1" w:styleId="TableNormal">
    <w:name w:val="Table Normal"/>
    <w:rsid w:val="00A42C32"/>
    <w:tblPr>
      <w:tblCellMar>
        <w:top w:w="0" w:type="dxa"/>
        <w:left w:w="0" w:type="dxa"/>
        <w:bottom w:w="0" w:type="dxa"/>
        <w:right w:w="0" w:type="dxa"/>
      </w:tblCellMar>
    </w:tblPr>
  </w:style>
  <w:style w:type="paragraph" w:styleId="Titolo">
    <w:name w:val="Title"/>
    <w:basedOn w:val="normal"/>
    <w:next w:val="normal"/>
    <w:link w:val="TitoloCarattere"/>
    <w:uiPriority w:val="99"/>
    <w:qFormat/>
    <w:rsid w:val="00645727"/>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39120F"/>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39120F"/>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39120F"/>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39120F"/>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39120F"/>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39120F"/>
    <w:rPr>
      <w:rFonts w:asciiTheme="minorHAnsi" w:eastAsiaTheme="minorEastAsia" w:hAnsiTheme="minorHAnsi" w:cstheme="minorBidi"/>
      <w:b/>
      <w:bCs/>
    </w:rPr>
  </w:style>
  <w:style w:type="paragraph" w:customStyle="1" w:styleId="normal">
    <w:name w:val="normal"/>
    <w:uiPriority w:val="99"/>
    <w:rsid w:val="00645727"/>
  </w:style>
  <w:style w:type="character" w:customStyle="1" w:styleId="TitoloCarattere">
    <w:name w:val="Titolo Carattere"/>
    <w:basedOn w:val="Carpredefinitoparagrafo"/>
    <w:link w:val="Titolo"/>
    <w:uiPriority w:val="10"/>
    <w:rsid w:val="0039120F"/>
    <w:rPr>
      <w:rFonts w:asciiTheme="majorHAnsi" w:eastAsiaTheme="majorEastAsia" w:hAnsiTheme="majorHAnsi" w:cstheme="majorBidi"/>
      <w:b/>
      <w:bCs/>
      <w:kern w:val="28"/>
      <w:sz w:val="32"/>
      <w:szCs w:val="32"/>
    </w:rPr>
  </w:style>
  <w:style w:type="paragraph" w:styleId="Sottotitolo">
    <w:name w:val="Subtitle"/>
    <w:basedOn w:val="Normale"/>
    <w:next w:val="Normale"/>
    <w:link w:val="SottotitoloCarattere"/>
    <w:rsid w:val="00A42C3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39120F"/>
    <w:rPr>
      <w:rFonts w:asciiTheme="majorHAnsi" w:eastAsiaTheme="majorEastAsia" w:hAnsiTheme="majorHAnsi" w:cstheme="majorBidi"/>
      <w:sz w:val="24"/>
      <w:szCs w:val="24"/>
    </w:rPr>
  </w:style>
  <w:style w:type="table" w:customStyle="1" w:styleId="Stile">
    <w:name w:val="Stile"/>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12">
    <w:name w:val="Stile12"/>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11">
    <w:name w:val="Stile11"/>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10">
    <w:name w:val="Stile10"/>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9">
    <w:name w:val="Stile9"/>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8">
    <w:name w:val="Stile8"/>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7">
    <w:name w:val="Stile7"/>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6">
    <w:name w:val="Stile6"/>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5">
    <w:name w:val="Stile5"/>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4">
    <w:name w:val="Stile4"/>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3">
    <w:name w:val="Stile3"/>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2">
    <w:name w:val="Stile2"/>
    <w:uiPriority w:val="99"/>
    <w:rsid w:val="00645727"/>
    <w:rPr>
      <w:sz w:val="20"/>
      <w:szCs w:val="20"/>
    </w:rPr>
    <w:tblPr>
      <w:tblStyleRowBandSize w:val="1"/>
      <w:tblStyleColBandSize w:val="1"/>
      <w:tblInd w:w="0" w:type="dxa"/>
      <w:tblCellMar>
        <w:top w:w="0" w:type="dxa"/>
        <w:left w:w="115" w:type="dxa"/>
        <w:bottom w:w="0" w:type="dxa"/>
        <w:right w:w="115" w:type="dxa"/>
      </w:tblCellMar>
    </w:tblPr>
  </w:style>
  <w:style w:type="table" w:customStyle="1" w:styleId="Stile1">
    <w:name w:val="Stile1"/>
    <w:uiPriority w:val="99"/>
    <w:rsid w:val="00645727"/>
    <w:rPr>
      <w:sz w:val="20"/>
      <w:szCs w:val="20"/>
    </w:rPr>
    <w:tblPr>
      <w:tblStyleRowBandSize w:val="1"/>
      <w:tblStyleColBandSize w:val="1"/>
      <w:tblInd w:w="0" w:type="dxa"/>
      <w:tblCellMar>
        <w:top w:w="0" w:type="dxa"/>
        <w:left w:w="108" w:type="dxa"/>
        <w:bottom w:w="0" w:type="dxa"/>
        <w:right w:w="108" w:type="dxa"/>
      </w:tblCellMar>
    </w:tblPr>
  </w:style>
  <w:style w:type="table" w:customStyle="1" w:styleId="a">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0">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1">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2">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3">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4">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5">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6">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7">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8">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9">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a">
    <w:basedOn w:val="Tabellanormale"/>
    <w:rsid w:val="00A42C32"/>
    <w:tblPr>
      <w:tblStyleRowBandSize w:val="1"/>
      <w:tblStyleColBandSize w:val="1"/>
      <w:tblInd w:w="0" w:type="dxa"/>
      <w:tblCellMar>
        <w:top w:w="0" w:type="dxa"/>
        <w:left w:w="115" w:type="dxa"/>
        <w:bottom w:w="0" w:type="dxa"/>
        <w:right w:w="115" w:type="dxa"/>
      </w:tblCellMar>
    </w:tblPr>
  </w:style>
  <w:style w:type="table" w:customStyle="1" w:styleId="ab">
    <w:basedOn w:val="Tabellanormale"/>
    <w:rsid w:val="00A42C32"/>
    <w:tblPr>
      <w:tblStyleRowBandSize w:val="1"/>
      <w:tblStyleColBandSize w:val="1"/>
      <w:tblInd w:w="0" w:type="dxa"/>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0175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5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JQIashlV8k16HujDeufRLyMvg==">AMUW2mXn0v5DFRNdfo4FC/HyV1iAVB//g9eFxIJ2Oi4loyauaE/57wpmr1QxWhcVujpm5/VSMhN9zW9qcPWUOjDKbxscw75Af2t7SKABr4TBQJzYqLKEggDRrP3aXFYgHgEF4YroJKB+</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5E2B52-4A6E-4FE2-B54B-E8054423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dc:creator>
  <cp:lastModifiedBy>ANGY</cp:lastModifiedBy>
  <cp:revision>2</cp:revision>
  <dcterms:created xsi:type="dcterms:W3CDTF">2021-10-13T13:52:00Z</dcterms:created>
  <dcterms:modified xsi:type="dcterms:W3CDTF">2021-10-13T13:52:00Z</dcterms:modified>
</cp:coreProperties>
</file>